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F84E5E"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F84E5E"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F84E5E">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F84E5E">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F84E5E">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F84E5E">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F84E5E">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F84E5E">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F84E5E">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F84E5E">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F84E5E">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F84E5E">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F84E5E">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F84E5E">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F84E5E">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F84E5E">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F84E5E">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F84E5E">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F84E5E">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F84E5E">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F84E5E">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F84E5E">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F84E5E">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F84E5E">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F84E5E">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4D7D01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43F3E60"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4C7634D5"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3</w:t>
      </w:r>
      <w:r w:rsidR="0000712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53267451"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4</w:t>
      </w:r>
      <w:r w:rsidR="0000712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D2C44EF"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5</w:t>
      </w:r>
      <w:r w:rsidR="0000712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6712DFA"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6</w:t>
      </w:r>
      <w:r w:rsidR="0000712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2EA948B"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7</w:t>
      </w:r>
      <w:r w:rsidR="0000712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5503AA77"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8</w:t>
      </w:r>
      <w:r w:rsidR="0000712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342DB6B2"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9</w:t>
      </w:r>
      <w:r w:rsidR="0000712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0BF97C9A"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10</w:t>
      </w:r>
      <w:r w:rsidR="0000712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09D04133"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11</w:t>
      </w:r>
      <w:r w:rsidR="0000712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78AB5F64"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12</w:t>
      </w:r>
      <w:r w:rsidR="0000712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1F713A0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13</w:t>
      </w:r>
      <w:r w:rsidR="0000712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22BE310B"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14</w:t>
      </w:r>
      <w:r w:rsidR="0000712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6C576C4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15</w:t>
      </w:r>
      <w:r w:rsidR="0000712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D8C7C6D"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16</w:t>
      </w:r>
      <w:r w:rsidR="0000712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444334D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75D4F98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37DBDDD8"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3</w:t>
      </w:r>
      <w:r w:rsidR="0000712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B4FBDED"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4</w:t>
      </w:r>
      <w:r w:rsidR="0000712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15F3953A"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5</w:t>
      </w:r>
      <w:r w:rsidR="0000712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45D01757"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6</w:t>
      </w:r>
      <w:r w:rsidR="0000712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3874B81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7</w:t>
      </w:r>
      <w:r w:rsidR="0000712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75BBEF4E"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8</w:t>
      </w:r>
      <w:r w:rsidR="0000712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5C799E"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9</w:t>
      </w:r>
      <w:r w:rsidR="0000712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18096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10</w:t>
      </w:r>
      <w:r w:rsidR="0000712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9549EE7"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11</w:t>
      </w:r>
      <w:r w:rsidR="0000712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769E819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12</w:t>
      </w:r>
      <w:r w:rsidR="0000712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79649528"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13</w:t>
      </w:r>
      <w:r w:rsidR="0000712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51E20AD"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14</w:t>
      </w:r>
      <w:r w:rsidR="0000712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77F7F5B9"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15</w:t>
      </w:r>
      <w:r w:rsidR="0000712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52E8BD7D"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16</w:t>
      </w:r>
      <w:r w:rsidR="0000712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7AEF204"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17</w:t>
      </w:r>
      <w:r w:rsidR="0000712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9620FC"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18</w:t>
      </w:r>
      <w:r w:rsidR="0000712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535000F5"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19</w:t>
      </w:r>
      <w:r w:rsidR="0000712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2C625199"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20</w:t>
      </w:r>
      <w:r w:rsidR="0000712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4E1D6E02"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21</w:t>
      </w:r>
      <w:r w:rsidR="0000712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0B5FAF76"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22</w:t>
      </w:r>
      <w:r w:rsidR="0000712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7109A298"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23</w:t>
      </w:r>
      <w:r w:rsidR="0000712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08038AD0"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24</w:t>
      </w:r>
      <w:r w:rsidR="0000712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10BAC732" w:rsidR="002F1BB5" w:rsidRDefault="002F1BB5" w:rsidP="002F1BB5">
      <w:r>
        <w:t xml:space="preserve">Un PDP especifica como </w:t>
      </w:r>
      <w:r w:rsidR="00B21CDC">
        <w:t xml:space="preserve">los participantes se </w:t>
      </w:r>
      <w:r w:rsidR="00402CE3">
        <w:t>descubr</w:t>
      </w:r>
      <w:r w:rsidR="00B21CDC">
        <w:t>en entre sí</w:t>
      </w:r>
      <w:r w:rsidR="00402CE3">
        <w:t xml:space="preserve"> en la red. Una vez que dos </w:t>
      </w:r>
      <w:r w:rsidR="00402CE3">
        <w:rPr>
          <w:i/>
        </w:rPr>
        <w:t xml:space="preserve">participantes </w:t>
      </w:r>
      <w:r w:rsidR="00402CE3">
        <w:t xml:space="preserve">se han descubierto, intercambian información </w:t>
      </w:r>
      <w:r w:rsidR="00B21CDC">
        <w:t>sobre los</w:t>
      </w:r>
      <w:r w:rsidR="00402CE3">
        <w:t xml:space="preserve"> </w:t>
      </w:r>
      <w:r w:rsidR="00402CE3">
        <w:rPr>
          <w:i/>
        </w:rPr>
        <w:t xml:space="preserve">endpoint </w:t>
      </w:r>
      <w:r w:rsidR="00B21CDC">
        <w:t>que los contienen utilizando un EDP. Aparte de esta relación de causalidad, ambos protocolos se pueden considerar independientes.</w:t>
      </w:r>
    </w:p>
    <w:p w14:paraId="375D48B3" w14:textId="59749306" w:rsidR="00B21CDC" w:rsidRDefault="00B21CDC" w:rsidP="002F1BB5">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0699E861" w14:textId="7A13FEE9" w:rsidR="00B21CDC" w:rsidRDefault="00B21CDC" w:rsidP="00B21CDC">
      <w:pPr>
        <w:pStyle w:val="Prrafodelista"/>
        <w:numPr>
          <w:ilvl w:val="0"/>
          <w:numId w:val="52"/>
        </w:numPr>
      </w:pPr>
      <w:r>
        <w:t>Simple Participant Discovery Protocol (SPDP)</w:t>
      </w:r>
    </w:p>
    <w:p w14:paraId="02BFE76E" w14:textId="332E4D2C" w:rsidR="00B21CDC" w:rsidRDefault="00B21CDC" w:rsidP="00B21CDC">
      <w:pPr>
        <w:pStyle w:val="Prrafodelista"/>
        <w:numPr>
          <w:ilvl w:val="0"/>
          <w:numId w:val="52"/>
        </w:numPr>
      </w:pPr>
      <w:r>
        <w:t>Simple Endpoint Discovery Protocol (SEDP)</w:t>
      </w:r>
    </w:p>
    <w:p w14:paraId="6C271A71" w14:textId="55EE79C1" w:rsidR="00B21CDC" w:rsidRDefault="00D14CEC" w:rsidP="00B21CDC">
      <w:r>
        <w:t>Ambos son protocolos básicos de descubrimiento que bastan para pequeñas redes de mediana escala. Los PDP adicionales y EDP que están orientados hacia las redes más grandes se pueden añadir a las futuras versiones de la especificación.</w:t>
      </w:r>
    </w:p>
    <w:p w14:paraId="0334384B" w14:textId="77777777" w:rsidR="00EF29FE" w:rsidRDefault="00D14CEC" w:rsidP="00B21CDC">
      <w:r>
        <w:lastRenderedPageBreak/>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w:t>
      </w:r>
      <w:r w:rsidR="00EF29FE">
        <w:t xml:space="preserve">Por ejemplo, para anteriores implementaciones, la información obtenida en el </w:t>
      </w:r>
      <w:r w:rsidR="00EF29FE">
        <w:rPr>
          <w:i/>
        </w:rPr>
        <w:t xml:space="preserve">endpoint </w:t>
      </w:r>
      <w:r w:rsidR="00EF29FE">
        <w:t>remoto permite a las implementaciones configurar:</w:t>
      </w:r>
    </w:p>
    <w:p w14:paraId="4EFCDE71" w14:textId="0E982FE5" w:rsidR="00D14CEC" w:rsidRDefault="00EF29FE" w:rsidP="00A74676">
      <w:pPr>
        <w:pStyle w:val="Prrafodelista"/>
        <w:numPr>
          <w:ilvl w:val="0"/>
          <w:numId w:val="53"/>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48C8057B" w14:textId="0C51A14A" w:rsidR="00B65E47" w:rsidRPr="00B65E47" w:rsidRDefault="00B65E47"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6F2D1D9C" w14:textId="2F52F4DF" w:rsidR="00A74676" w:rsidRDefault="00A74676"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C88DED0" w14:textId="77777777" w:rsidR="00A74676" w:rsidRDefault="00A74676" w:rsidP="00A7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76C850D6" w14:textId="6FA194D6" w:rsidR="00A74676" w:rsidRDefault="00A74676" w:rsidP="00A74676">
      <w:pPr>
        <w:pStyle w:val="Ttulo4"/>
        <w:rPr>
          <w:lang w:val="es-US" w:eastAsia="es-US"/>
        </w:rPr>
      </w:pPr>
      <w:r>
        <w:rPr>
          <w:lang w:val="es-US" w:eastAsia="es-US"/>
        </w:rPr>
        <w:t>RTPS Built-in Discovery Endpoint</w:t>
      </w:r>
    </w:p>
    <w:p w14:paraId="7F722141" w14:textId="0E53B2E0" w:rsidR="00EF29FE" w:rsidRDefault="00480CE9" w:rsidP="00480CE9">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43A22883" w14:textId="77777777" w:rsidR="00480CE9" w:rsidRDefault="00480CE9" w:rsidP="00480CE9">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r>
        <w:rPr>
          <w:lang w:val="es-US" w:eastAsia="es-US"/>
        </w:rPr>
        <w:t>son también especificadas por la especificación del DDS y principalmente contiene valores de la entidad QoS.</w:t>
      </w:r>
    </w:p>
    <w:p w14:paraId="5E77C833" w14:textId="129B69AB" w:rsidR="00A378A2" w:rsidRDefault="00A378A2" w:rsidP="00A378A2">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 xml:space="preserve">local DDS y las Entidades DDS que </w:t>
      </w:r>
      <w:r w:rsidR="001D3AE3">
        <w:rPr>
          <w:lang w:val="es-US" w:eastAsia="es-US"/>
        </w:rPr>
        <w:t>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este</w:t>
      </w:r>
      <w:r w:rsidR="001D3AE3">
        <w:rPr>
          <w:lang w:val="es-US" w:eastAsia="es-US"/>
        </w:rPr>
        <w:t xml:space="preserve"> </w:t>
      </w:r>
      <w:r w:rsidRPr="00A378A2">
        <w:rPr>
          <w:lang w:val="es-US" w:eastAsia="es-US"/>
        </w:rPr>
        <w:t>información de los participantes re</w:t>
      </w:r>
      <w:r w:rsidR="001D3AE3">
        <w:rPr>
          <w:lang w:val="es-US" w:eastAsia="es-US"/>
        </w:rPr>
        <w:t>motos, que es</w:t>
      </w:r>
      <w:r w:rsidRPr="00A378A2">
        <w:rPr>
          <w:lang w:val="es-US" w:eastAsia="es-US"/>
        </w:rPr>
        <w:t xml:space="preserve"> utiliza</w:t>
      </w:r>
      <w:r w:rsidR="001D3AE3">
        <w:rPr>
          <w:lang w:val="es-US" w:eastAsia="es-US"/>
        </w:rPr>
        <w:t>da</w:t>
      </w:r>
      <w:r w:rsidRPr="00A378A2">
        <w:rPr>
          <w:lang w:val="es-US" w:eastAsia="es-US"/>
        </w:rPr>
        <w:t xml:space="preserve"> por la aplicación</w:t>
      </w:r>
      <w:r w:rsidR="001D3AE3">
        <w:rPr>
          <w:lang w:val="es-US" w:eastAsia="es-US"/>
        </w:rPr>
        <w:t xml:space="preserve"> DDS</w:t>
      </w:r>
      <w:r w:rsidRPr="00A378A2">
        <w:rPr>
          <w:lang w:val="es-US" w:eastAsia="es-US"/>
        </w:rPr>
        <w:t xml:space="preserve"> para identificar </w:t>
      </w:r>
      <w:r w:rsidR="001D3AE3">
        <w:rPr>
          <w:lang w:val="es-US" w:eastAsia="es-US"/>
        </w:rPr>
        <w:t>e</w:t>
      </w:r>
      <w:r w:rsidR="001D3AE3" w:rsidRPr="00A378A2">
        <w:rPr>
          <w:lang w:val="es-US" w:eastAsia="es-US"/>
        </w:rPr>
        <w:t xml:space="preserve">ntidades </w:t>
      </w:r>
      <w:r w:rsidR="001D3AE3">
        <w:rPr>
          <w:lang w:val="es-US" w:eastAsia="es-US"/>
        </w:rPr>
        <w:t>remotas</w:t>
      </w:r>
      <w:r w:rsidRPr="00A378A2">
        <w:rPr>
          <w:lang w:val="es-US" w:eastAsia="es-US"/>
        </w:rPr>
        <w:t xml:space="preserve"> correspondiente</w:t>
      </w:r>
      <w:r w:rsidR="001D3AE3">
        <w:rPr>
          <w:lang w:val="es-US" w:eastAsia="es-US"/>
        </w:rPr>
        <w:t>s</w:t>
      </w:r>
      <w:r w:rsidRPr="00A378A2">
        <w:rPr>
          <w:lang w:val="es-US" w:eastAsia="es-US"/>
        </w:rPr>
        <w:t xml:space="preserve">. Los </w:t>
      </w:r>
      <w:r w:rsidR="001D3AE3">
        <w:rPr>
          <w:i/>
          <w:lang w:val="es-US" w:eastAsia="es-US"/>
        </w:rPr>
        <w:t xml:space="preserve">built-in </w:t>
      </w:r>
      <w:r w:rsidRPr="001D3AE3">
        <w:rPr>
          <w:i/>
          <w:lang w:val="es-US" w:eastAsia="es-US"/>
        </w:rPr>
        <w:t>DataReaders</w:t>
      </w:r>
      <w:r w:rsidRPr="00A378A2">
        <w:rPr>
          <w:lang w:val="es-US" w:eastAsia="es-US"/>
        </w:rPr>
        <w:t xml:space="preserve"> actúan como DataReaders DDS </w:t>
      </w:r>
      <w:r w:rsidR="001D3AE3" w:rsidRPr="00A378A2">
        <w:rPr>
          <w:lang w:val="es-US" w:eastAsia="es-US"/>
        </w:rPr>
        <w:t xml:space="preserve">regulares </w:t>
      </w:r>
      <w:r w:rsidRPr="00A378A2">
        <w:rPr>
          <w:lang w:val="es-US" w:eastAsia="es-US"/>
        </w:rPr>
        <w:t>y también se puede acceder por el usuario a través del DDS</w:t>
      </w:r>
      <w:r w:rsidR="001D3AE3">
        <w:rPr>
          <w:lang w:val="es-US" w:eastAsia="es-US"/>
        </w:rPr>
        <w:t xml:space="preserve"> API</w:t>
      </w:r>
      <w:r w:rsidRPr="00A378A2">
        <w:rPr>
          <w:lang w:val="es-US" w:eastAsia="es-US"/>
        </w:rPr>
        <w:t>.</w:t>
      </w:r>
    </w:p>
    <w:p w14:paraId="6F317CA4" w14:textId="09610575" w:rsidR="001D3AE3" w:rsidRDefault="001D3AE3" w:rsidP="001D3AE3">
      <w:pPr>
        <w:rPr>
          <w:lang w:val="es-US" w:eastAsia="es-US"/>
        </w:rPr>
      </w:pPr>
      <w:r w:rsidRPr="001D3AE3">
        <w:rPr>
          <w:lang w:val="es-US" w:eastAsia="es-US"/>
        </w:rPr>
        <w:lastRenderedPageBreak/>
        <w:t xml:space="preserve">El enfoque adoptado por los Protocolos RTPS </w:t>
      </w:r>
      <w:r w:rsidR="005804CC">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sidR="005804CC">
        <w:rPr>
          <w:lang w:val="es-US" w:eastAsia="es-US"/>
        </w:rPr>
        <w:t>(</w:t>
      </w:r>
      <w:r w:rsidRPr="001D3AE3">
        <w:rPr>
          <w:lang w:val="es-US" w:eastAsia="es-US"/>
        </w:rPr>
        <w:t>SPDP</w:t>
      </w:r>
      <w:r w:rsidR="005804CC">
        <w:rPr>
          <w:rStyle w:val="Refdenotaalpie"/>
          <w:lang w:val="es-US" w:eastAsia="es-US"/>
        </w:rPr>
        <w:footnoteReference w:id="31"/>
      </w:r>
      <w:r w:rsidRPr="001D3AE3">
        <w:rPr>
          <w:lang w:val="es-US" w:eastAsia="es-US"/>
        </w:rPr>
        <w:t xml:space="preserve"> y SEDP</w:t>
      </w:r>
      <w:r w:rsidR="009340E3">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00495055" w:rsidRPr="00495055">
        <w:rPr>
          <w:i/>
          <w:lang w:val="es-US" w:eastAsia="es-US"/>
        </w:rPr>
        <w:t>E</w:t>
      </w:r>
      <w:r w:rsidRPr="00495055">
        <w:rPr>
          <w:i/>
          <w:lang w:val="es-US" w:eastAsia="es-US"/>
        </w:rPr>
        <w:t>nti</w:t>
      </w:r>
      <w:r w:rsidR="00495055" w:rsidRPr="00495055">
        <w:rPr>
          <w:i/>
          <w:lang w:val="es-US" w:eastAsia="es-US"/>
        </w:rPr>
        <w:t>ty</w:t>
      </w:r>
      <w:r w:rsidRPr="001D3AE3">
        <w:rPr>
          <w:lang w:val="es-US" w:eastAsia="es-US"/>
        </w:rPr>
        <w:t xml:space="preserve">. </w:t>
      </w:r>
      <w:r w:rsidR="00495055">
        <w:rPr>
          <w:lang w:val="es-US" w:eastAsia="es-US"/>
        </w:rPr>
        <w:t>Los m</w:t>
      </w:r>
      <w:r w:rsidRPr="001D3AE3">
        <w:rPr>
          <w:lang w:val="es-US" w:eastAsia="es-US"/>
        </w:rPr>
        <w:t xml:space="preserve">apas RTPS </w:t>
      </w:r>
      <w:r w:rsidR="00495055">
        <w:rPr>
          <w:lang w:val="es-US" w:eastAsia="es-US"/>
        </w:rPr>
        <w:t xml:space="preserve">en </w:t>
      </w:r>
      <w:r w:rsidRPr="001D3AE3">
        <w:rPr>
          <w:lang w:val="es-US" w:eastAsia="es-US"/>
        </w:rPr>
        <w:t xml:space="preserve">cada </w:t>
      </w:r>
      <w:r w:rsidR="00495055">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sidR="00495055">
        <w:rPr>
          <w:lang w:val="es-US" w:eastAsia="es-US"/>
        </w:rPr>
        <w:t>están</w:t>
      </w:r>
      <w:r w:rsidRPr="001D3AE3">
        <w:rPr>
          <w:lang w:val="es-US" w:eastAsia="es-US"/>
        </w:rPr>
        <w:t xml:space="preserve"> asociado</w:t>
      </w:r>
      <w:r w:rsidR="00495055">
        <w:rPr>
          <w:lang w:val="es-US" w:eastAsia="es-US"/>
        </w:rPr>
        <w:t xml:space="preserve">s a un </w:t>
      </w:r>
      <w:r w:rsidRPr="001D3AE3">
        <w:rPr>
          <w:lang w:val="es-US" w:eastAsia="es-US"/>
        </w:rPr>
        <w:t xml:space="preserve"> </w:t>
      </w:r>
      <w:r w:rsidR="00495055">
        <w:rPr>
          <w:i/>
          <w:lang w:val="es-US" w:eastAsia="es-US"/>
        </w:rPr>
        <w:t xml:space="preserve">built-in </w:t>
      </w:r>
      <w:r w:rsidRPr="00495055">
        <w:rPr>
          <w:i/>
          <w:lang w:val="es-US" w:eastAsia="es-US"/>
        </w:rPr>
        <w:t>RTPS</w:t>
      </w:r>
      <w:r w:rsidRPr="001D3AE3">
        <w:rPr>
          <w:lang w:val="es-US" w:eastAsia="es-US"/>
        </w:rPr>
        <w:t xml:space="preserve"> </w:t>
      </w:r>
      <w:r w:rsidR="00495055">
        <w:rPr>
          <w:i/>
          <w:lang w:val="es-US" w:eastAsia="es-US"/>
        </w:rPr>
        <w:t>endpoint</w:t>
      </w:r>
      <w:r w:rsidRPr="001D3AE3">
        <w:rPr>
          <w:lang w:val="es-US" w:eastAsia="es-US"/>
        </w:rPr>
        <w:t xml:space="preserve">. Estos </w:t>
      </w:r>
      <w:r w:rsidR="00495055">
        <w:rPr>
          <w:i/>
          <w:lang w:val="es-US" w:eastAsia="es-US"/>
        </w:rPr>
        <w:t>built-in endpoint</w:t>
      </w:r>
      <w:r w:rsidRPr="001D3AE3">
        <w:rPr>
          <w:lang w:val="es-US" w:eastAsia="es-US"/>
        </w:rPr>
        <w:t xml:space="preserve"> actúan como </w:t>
      </w:r>
      <w:r w:rsidR="00495055">
        <w:rPr>
          <w:i/>
          <w:lang w:val="es-US" w:eastAsia="es-US"/>
        </w:rPr>
        <w:t>Writer</w:t>
      </w:r>
      <w:r w:rsidRPr="001D3AE3">
        <w:rPr>
          <w:lang w:val="es-US" w:eastAsia="es-US"/>
        </w:rPr>
        <w:t xml:space="preserve"> y </w:t>
      </w:r>
      <w:r w:rsidRPr="00495055">
        <w:rPr>
          <w:i/>
          <w:lang w:val="es-US" w:eastAsia="es-US"/>
        </w:rPr>
        <w:t xml:space="preserve">Reader </w:t>
      </w:r>
      <w:r w:rsidR="00495055" w:rsidRPr="00495055">
        <w:rPr>
          <w:i/>
          <w:lang w:val="es-US" w:eastAsia="es-US"/>
        </w:rPr>
        <w:t>endpoint</w:t>
      </w:r>
      <w:r w:rsidRPr="001D3AE3">
        <w:rPr>
          <w:lang w:val="es-US" w:eastAsia="es-US"/>
        </w:rPr>
        <w:t xml:space="preserve"> y proporciona los medios para el intercambio de la información de de</w:t>
      </w:r>
      <w:r w:rsidR="00495055">
        <w:rPr>
          <w:lang w:val="es-US" w:eastAsia="es-US"/>
        </w:rPr>
        <w:t>scubrimiento</w:t>
      </w:r>
      <w:r w:rsidRPr="001D3AE3">
        <w:rPr>
          <w:lang w:val="es-US" w:eastAsia="es-US"/>
        </w:rPr>
        <w:t xml:space="preserve"> requerida entre los participantes mediante el protocolo habitual RTPS</w:t>
      </w:r>
      <w:r w:rsidR="00495055">
        <w:rPr>
          <w:lang w:val="es-US" w:eastAsia="es-US"/>
        </w:rPr>
        <w:t xml:space="preserve"> </w:t>
      </w:r>
      <w:r w:rsidRPr="001D3AE3">
        <w:rPr>
          <w:lang w:val="es-US" w:eastAsia="es-US"/>
        </w:rPr>
        <w:t>definida en el módulo Behavior.</w:t>
      </w:r>
    </w:p>
    <w:p w14:paraId="0ECA9B79" w14:textId="6E7DCF9B" w:rsidR="00495055" w:rsidRDefault="00495055" w:rsidP="00495055">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sí , los mapas de DDS </w:t>
      </w:r>
      <w:r>
        <w:rPr>
          <w:i/>
          <w:lang w:val="es-US" w:eastAsia="es-US"/>
        </w:rPr>
        <w:t xml:space="preserve">built-in Entity </w:t>
      </w:r>
      <w:r>
        <w:rPr>
          <w:lang w:val="es-US" w:eastAsia="es-US"/>
        </w:rPr>
        <w:t xml:space="preserve">para el Topic </w:t>
      </w:r>
      <w:r w:rsidR="005804CC">
        <w:rPr>
          <w:lang w:val="es-US" w:eastAsia="es-US"/>
        </w:rPr>
        <w:t>“</w:t>
      </w:r>
      <w:r>
        <w:rPr>
          <w:lang w:val="es-US" w:eastAsia="es-US"/>
        </w:rPr>
        <w:t>DCPSParticipant</w:t>
      </w:r>
      <w:r w:rsidR="005804CC">
        <w:rPr>
          <w:lang w:val="es-US" w:eastAsia="es-US"/>
        </w:rPr>
        <w:t>”</w:t>
      </w:r>
      <w:r>
        <w:rPr>
          <w:lang w:val="es-US" w:eastAsia="es-US"/>
        </w:rPr>
        <w:t xml:space="preserve">.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r w:rsidRPr="00495055">
        <w:rPr>
          <w:i/>
          <w:lang w:val="es-US" w:eastAsia="es-US"/>
        </w:rPr>
        <w:t>DataReaders</w:t>
      </w:r>
      <w:r w:rsidRPr="00495055">
        <w:rPr>
          <w:lang w:val="es-US" w:eastAsia="es-US"/>
        </w:rPr>
        <w:t xml:space="preserve"> ,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sidR="005804CC">
        <w:rPr>
          <w:lang w:val="es-US" w:eastAsia="es-US"/>
        </w:rPr>
        <w:t>“</w:t>
      </w:r>
      <w:r w:rsidRPr="00495055">
        <w:rPr>
          <w:lang w:val="es-US" w:eastAsia="es-US"/>
        </w:rPr>
        <w:t>DCPSPublication</w:t>
      </w:r>
      <w:r w:rsidR="005804CC">
        <w:rPr>
          <w:lang w:val="es-US" w:eastAsia="es-US"/>
        </w:rPr>
        <w:t>”</w:t>
      </w:r>
      <w:r w:rsidRPr="00495055">
        <w:rPr>
          <w:lang w:val="es-US" w:eastAsia="es-US"/>
        </w:rPr>
        <w:t xml:space="preserve"> y</w:t>
      </w:r>
      <w:r w:rsidR="005804CC">
        <w:rPr>
          <w:lang w:val="es-US" w:eastAsia="es-US"/>
        </w:rPr>
        <w:t xml:space="preserve"> “</w:t>
      </w:r>
      <w:r w:rsidRPr="00495055">
        <w:rPr>
          <w:lang w:val="es-US" w:eastAsia="es-US"/>
        </w:rPr>
        <w:t>DCPSTopic</w:t>
      </w:r>
      <w:r w:rsidR="005804CC">
        <w:rPr>
          <w:lang w:val="es-US" w:eastAsia="es-US"/>
        </w:rPr>
        <w:t>”</w:t>
      </w:r>
      <w:r w:rsidRPr="00495055">
        <w:rPr>
          <w:lang w:val="es-US" w:eastAsia="es-US"/>
        </w:rPr>
        <w:t>.</w:t>
      </w:r>
    </w:p>
    <w:p w14:paraId="6B925D2D" w14:textId="08BF9588" w:rsidR="005804CC" w:rsidRDefault="005804CC" w:rsidP="005804CC">
      <w:pPr>
        <w:pStyle w:val="Ttulo4"/>
        <w:rPr>
          <w:lang w:val="es-US" w:eastAsia="es-US"/>
        </w:rPr>
      </w:pPr>
      <w:r>
        <w:rPr>
          <w:lang w:val="es-US" w:eastAsia="es-US"/>
        </w:rPr>
        <w:t>Simple Participant Discovery Protocol</w:t>
      </w:r>
    </w:p>
    <w:p w14:paraId="21D5237F" w14:textId="1CA026C2" w:rsidR="005804CC" w:rsidRDefault="005804CC" w:rsidP="005804CC">
      <w:pPr>
        <w:rPr>
          <w:lang w:val="es-US" w:eastAsia="es-US"/>
        </w:rPr>
      </w:pPr>
      <w:r>
        <w:rPr>
          <w:lang w:val="es-US" w:eastAsia="es-US"/>
        </w:rPr>
        <w:t>El propósito de este protocolo es descubrir la presencia de otros participantes en la red y sus propiedades.</w:t>
      </w:r>
    </w:p>
    <w:p w14:paraId="46FB918E" w14:textId="7D175080" w:rsidR="005804CC" w:rsidRDefault="005804CC" w:rsidP="005804CC">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02783531" w14:textId="48F5C6C7" w:rsidR="005804CC" w:rsidRDefault="005804CC" w:rsidP="005804CC">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4D69D430" w14:textId="3B768B4C" w:rsidR="00A60D32" w:rsidRDefault="00A60D32" w:rsidP="005804CC">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79B04E7C" w14:textId="77777777" w:rsidR="00AA17DE" w:rsidRDefault="00A60D32" w:rsidP="005804CC">
      <w:pPr>
        <w:rPr>
          <w:lang w:val="es-US" w:eastAsia="es-US"/>
        </w:rPr>
      </w:pPr>
      <w:r>
        <w:rPr>
          <w:rFonts w:cs="Times New Roman"/>
          <w:iCs/>
          <w:color w:val="000000"/>
          <w:kern w:val="0"/>
          <w:lang w:val="es-US"/>
        </w:rPr>
        <w:t xml:space="preserve">El </w:t>
      </w:r>
      <w:r w:rsidRPr="00A60D32">
        <w:rPr>
          <w:i/>
          <w:lang w:val="es-US" w:eastAsia="es-US"/>
        </w:rPr>
        <w:t>SPDPbuiltinParticipantWriter</w:t>
      </w:r>
      <w:r>
        <w:rPr>
          <w:i/>
          <w:lang w:val="es-US" w:eastAsia="es-US"/>
        </w:rPr>
        <w:t xml:space="preserve"> </w:t>
      </w:r>
      <w:r>
        <w:rPr>
          <w:lang w:val="es-US" w:eastAsia="es-US"/>
        </w:rPr>
        <w:t xml:space="preserve">es un RTPS </w:t>
      </w:r>
      <w:r>
        <w:rPr>
          <w:i/>
          <w:lang w:val="es-US"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xml:space="preserve">. El </w:t>
      </w:r>
      <w:r w:rsidR="00AA17DE">
        <w:rPr>
          <w:lang w:val="es-US" w:eastAsia="es-US"/>
        </w:rPr>
        <w:t>valor de este objeto-dato se establece a partir de los atributos en el participante. Si los atributos cambian, el objeto-dato es reemplazado.</w:t>
      </w:r>
    </w:p>
    <w:p w14:paraId="4DCABFBF" w14:textId="0DBA9541" w:rsidR="00A60D32" w:rsidRDefault="00AA17DE" w:rsidP="00AA17DE">
      <w:pPr>
        <w:rPr>
          <w:lang w:val="es-US" w:eastAsia="es-US"/>
        </w:rPr>
      </w:pPr>
      <w:r w:rsidRPr="00B657C9">
        <w:rPr>
          <w:lang w:val="es-US" w:eastAsia="es-US"/>
        </w:rPr>
        <w:lastRenderedPageBreak/>
        <w:t xml:space="preserve">El </w:t>
      </w:r>
      <w:r w:rsidRPr="00B657C9">
        <w:rPr>
          <w:i/>
          <w:lang w:val="es-US" w:eastAsia="es-US"/>
        </w:rPr>
        <w:t>SPDPbuiltinParticipantWriter</w:t>
      </w:r>
      <w:r w:rsidRPr="00B657C9">
        <w:rPr>
          <w:lang w:val="es-US" w:eastAsia="es-US"/>
        </w:rPr>
        <w:t xml:space="preserve"> envía periódicamente est</w:t>
      </w:r>
      <w:r w:rsidR="00B657C9">
        <w:rPr>
          <w:lang w:val="es-US" w:eastAsia="es-US"/>
        </w:rPr>
        <w:t xml:space="preserve">os </w:t>
      </w:r>
      <w:r w:rsidRPr="00B657C9">
        <w:rPr>
          <w:lang w:val="es-US" w:eastAsia="es-US"/>
        </w:rPr>
        <w:t>objetos</w:t>
      </w:r>
      <w:r w:rsidR="00B657C9">
        <w:rPr>
          <w:lang w:val="es-US" w:eastAsia="es-US"/>
        </w:rPr>
        <w:t>-</w:t>
      </w:r>
      <w:r w:rsidRPr="00B657C9">
        <w:rPr>
          <w:lang w:val="es-US" w:eastAsia="es-US"/>
        </w:rPr>
        <w:t>datos a una lista pre</w:t>
      </w:r>
      <w:r w:rsidR="00B657C9">
        <w:rPr>
          <w:lang w:val="es-US" w:eastAsia="es-US"/>
        </w:rPr>
        <w:t xml:space="preserve"> </w:t>
      </w:r>
      <w:r w:rsidRPr="00B657C9">
        <w:rPr>
          <w:lang w:val="es-US" w:eastAsia="es-US"/>
        </w:rPr>
        <w:t>configurada de localizadores para anunciar la</w:t>
      </w:r>
      <w:r w:rsidR="00B657C9">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StatelessWriter :: unsent_changes_reset</w:t>
      </w:r>
      <w:r w:rsidR="00B657C9">
        <w:rPr>
          <w:lang w:val="es-US" w:eastAsia="es-US"/>
        </w:rPr>
        <w:t xml:space="preserve">, </w:t>
      </w:r>
      <w:r w:rsidRPr="00B657C9">
        <w:rPr>
          <w:lang w:val="es-US" w:eastAsia="es-US"/>
        </w:rPr>
        <w:t xml:space="preserve">que hace que el </w:t>
      </w:r>
      <w:r w:rsidRPr="00B657C9">
        <w:rPr>
          <w:i/>
          <w:lang w:val="es-US" w:eastAsia="es-US"/>
        </w:rPr>
        <w:t>StatelessWriter</w:t>
      </w:r>
      <w:r w:rsidR="00B657C9">
        <w:rPr>
          <w:lang w:val="es-US" w:eastAsia="es-US"/>
        </w:rPr>
        <w:t xml:space="preserve"> vue</w:t>
      </w:r>
      <w:r w:rsidRPr="00B657C9">
        <w:rPr>
          <w:lang w:val="es-US" w:eastAsia="es-US"/>
        </w:rPr>
        <w:t>lv</w:t>
      </w:r>
      <w:r w:rsidR="00B657C9">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sidR="00B657C9">
        <w:rPr>
          <w:lang w:val="es-US" w:eastAsia="es-US"/>
        </w:rPr>
        <w:t xml:space="preserve">al </w:t>
      </w:r>
      <w:r w:rsidRPr="00B657C9">
        <w:rPr>
          <w:i/>
          <w:lang w:val="es-US" w:eastAsia="es-US"/>
        </w:rPr>
        <w:t>SPDPdiscoveredParticipantData</w:t>
      </w:r>
      <w:r w:rsidR="00B657C9">
        <w:rPr>
          <w:lang w:val="es-US" w:eastAsia="es-US"/>
        </w:rPr>
        <w:t xml:space="preserve"> </w:t>
      </w:r>
      <w:r w:rsidRPr="00B657C9">
        <w:rPr>
          <w:lang w:val="es-US" w:eastAsia="es-US"/>
        </w:rPr>
        <w:t>un valor PSM especificado.</w:t>
      </w:r>
      <w:r w:rsidR="00A60D32" w:rsidRPr="00B657C9">
        <w:rPr>
          <w:lang w:val="es-US" w:eastAsia="es-US"/>
        </w:rPr>
        <w:t xml:space="preserve"> </w:t>
      </w:r>
    </w:p>
    <w:p w14:paraId="49FCAA11" w14:textId="3230374E" w:rsidR="00B657C9" w:rsidRDefault="00B657C9" w:rsidP="00AA17DE">
      <w:pPr>
        <w:rPr>
          <w:lang w:val="es-US" w:eastAsia="es-US"/>
        </w:rPr>
      </w:pPr>
      <w:r>
        <w:rPr>
          <w:lang w:val="es-US" w:eastAsia="es-US"/>
        </w:rPr>
        <w:t xml:space="preserve">La lista pre configurada de localizadores </w:t>
      </w:r>
      <w:r w:rsidR="000D3152">
        <w:rPr>
          <w:lang w:val="es-US" w:eastAsia="es-US"/>
        </w:rPr>
        <w:t xml:space="preserve">puede incluir localizadores </w:t>
      </w:r>
      <w:r w:rsidR="000D3152">
        <w:rPr>
          <w:i/>
          <w:lang w:val="es-US" w:eastAsia="es-US"/>
        </w:rPr>
        <w:t xml:space="preserve">unicast </w:t>
      </w:r>
      <w:r w:rsidR="000D3152">
        <w:rPr>
          <w:lang w:val="es-US" w:eastAsia="es-US"/>
        </w:rPr>
        <w:t xml:space="preserve">y </w:t>
      </w:r>
      <w:r w:rsidR="000D3152">
        <w:rPr>
          <w:i/>
          <w:lang w:val="es-US" w:eastAsia="es-US"/>
        </w:rPr>
        <w:t>multicast</w:t>
      </w:r>
      <w:r w:rsidR="000D3152">
        <w:rPr>
          <w:lang w:val="es-US" w:eastAsia="es-US"/>
        </w:rPr>
        <w:t xml:space="preserve">. Los puertos son definidos por cada PSM. Estos localizadores simples representan posibles </w:t>
      </w:r>
      <w:r w:rsidR="000D3152">
        <w:rPr>
          <w:i/>
          <w:lang w:val="es-US" w:eastAsia="es-US"/>
        </w:rPr>
        <w:t xml:space="preserve">participantes </w:t>
      </w:r>
      <w:r w:rsidR="000D3152">
        <w:rPr>
          <w:lang w:val="es-US" w:eastAsia="es-US"/>
        </w:rPr>
        <w:t xml:space="preserve">remotos en la red, ningún </w:t>
      </w:r>
      <w:r w:rsidR="000D3152">
        <w:rPr>
          <w:i/>
          <w:lang w:val="es-US" w:eastAsia="es-US"/>
        </w:rPr>
        <w:t xml:space="preserve">participante </w:t>
      </w:r>
      <w:r w:rsidR="000D3152">
        <w:rPr>
          <w:lang w:val="es-US" w:eastAsia="es-US"/>
        </w:rPr>
        <w:t xml:space="preserve">necesita estar presente. Para el envío de </w:t>
      </w:r>
      <w:r w:rsidR="000D3152" w:rsidRPr="000D3152">
        <w:rPr>
          <w:i/>
          <w:lang w:val="es-US" w:eastAsia="es-US"/>
        </w:rPr>
        <w:t>SPDPdiscoveredParticipantData</w:t>
      </w:r>
      <w:r w:rsidR="000D3152">
        <w:rPr>
          <w:i/>
          <w:lang w:val="es-US" w:eastAsia="es-US"/>
        </w:rPr>
        <w:t xml:space="preserve"> </w:t>
      </w:r>
      <w:r w:rsidR="000D3152">
        <w:rPr>
          <w:lang w:val="es-US" w:eastAsia="es-US"/>
        </w:rPr>
        <w:t xml:space="preserve">periódico, los </w:t>
      </w:r>
      <w:r w:rsidR="000D3152">
        <w:rPr>
          <w:i/>
          <w:lang w:val="es-US" w:eastAsia="es-US"/>
        </w:rPr>
        <w:t xml:space="preserve">participantes </w:t>
      </w:r>
      <w:r w:rsidR="000D3152">
        <w:rPr>
          <w:lang w:val="es-US" w:eastAsia="es-US"/>
        </w:rPr>
        <w:t xml:space="preserve">pueden unirse a la red en cualquier orden. </w:t>
      </w:r>
    </w:p>
    <w:p w14:paraId="7EC67955" w14:textId="5287DAE9" w:rsidR="000D3152" w:rsidRDefault="000D3152" w:rsidP="000D3152">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sidR="009340E3">
        <w:rPr>
          <w:rFonts w:cs="Times New Roman"/>
          <w:iCs/>
          <w:color w:val="000000"/>
          <w:kern w:val="0"/>
          <w:lang w:val="es-US"/>
        </w:rPr>
        <w:t>EDP</w:t>
      </w:r>
      <w:r w:rsidR="009340E3">
        <w:rPr>
          <w:rStyle w:val="Refdenotaalpie"/>
          <w:rFonts w:cs="Times New Roman"/>
          <w:iCs/>
          <w:color w:val="000000"/>
          <w:kern w:val="0"/>
          <w:lang w:val="es-US"/>
        </w:rPr>
        <w:footnoteReference w:id="34"/>
      </w:r>
      <w:r w:rsidR="009340E3">
        <w:rPr>
          <w:rFonts w:cs="Times New Roman"/>
          <w:iCs/>
          <w:color w:val="000000"/>
          <w:kern w:val="0"/>
          <w:lang w:val="es-US"/>
        </w:rPr>
        <w:t xml:space="preserve"> soporte</w:t>
      </w:r>
      <w:r>
        <w:rPr>
          <w:rFonts w:cs="Times New Roman"/>
          <w:iCs/>
          <w:color w:val="000000"/>
          <w:kern w:val="0"/>
          <w:lang w:val="es-US"/>
        </w:rPr>
        <w:t>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sidR="009340E3">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sidR="009340E3">
        <w:rPr>
          <w:rFonts w:cs="Times New Roman"/>
          <w:iCs/>
          <w:color w:val="000000"/>
          <w:kern w:val="0"/>
          <w:lang w:val="es-US"/>
        </w:rPr>
        <w:t xml:space="preserve">del </w:t>
      </w:r>
      <w:r w:rsidR="009340E3">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0E5FC7A" w14:textId="7750FDF5" w:rsidR="009340E3" w:rsidRDefault="009340E3" w:rsidP="000D3152">
      <w:pPr>
        <w:rPr>
          <w:lang w:val="es-US" w:eastAsia="es-US"/>
        </w:rPr>
      </w:pPr>
      <w:r w:rsidRPr="009340E3">
        <w:rPr>
          <w:lang w:val="es-US" w:eastAsia="es-US"/>
        </w:rPr>
        <w:t xml:space="preserve">Las implementaciones pueden minimizar </w:t>
      </w:r>
      <w:r w:rsidR="001A2315">
        <w:rPr>
          <w:lang w:val="es-US" w:eastAsia="es-US"/>
        </w:rPr>
        <w:t xml:space="preserve">cualquier </w:t>
      </w:r>
      <w:r w:rsidRPr="009340E3">
        <w:rPr>
          <w:lang w:val="es-US" w:eastAsia="es-US"/>
        </w:rPr>
        <w:t>retrasos</w:t>
      </w:r>
      <w:r w:rsidR="001A2315">
        <w:rPr>
          <w:lang w:val="es-US" w:eastAsia="es-US"/>
        </w:rPr>
        <w:t xml:space="preserve"> generados</w:t>
      </w:r>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sidR="001A2315">
        <w:rPr>
          <w:lang w:val="es-US" w:eastAsia="es-US"/>
        </w:rPr>
        <w:t>os</w:t>
      </w:r>
      <w:r w:rsidRPr="009340E3">
        <w:rPr>
          <w:lang w:val="es-US" w:eastAsia="es-US"/>
        </w:rPr>
        <w:t xml:space="preserve"> objetos</w:t>
      </w:r>
      <w:r w:rsidR="001A2315">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sidR="00B96AA0">
        <w:rPr>
          <w:lang w:val="es-US" w:eastAsia="es-US"/>
        </w:rPr>
        <w:t xml:space="preserve"> </w:t>
      </w:r>
      <w:r w:rsidRPr="009340E3">
        <w:rPr>
          <w:lang w:val="es-US" w:eastAsia="es-US"/>
        </w:rPr>
        <w:t>configurada de localizadores con nuevos l</w:t>
      </w:r>
      <w:r w:rsidR="00B96AA0">
        <w:rPr>
          <w:lang w:val="es-US" w:eastAsia="es-US"/>
        </w:rPr>
        <w:t xml:space="preserve">ocalizadores desde </w:t>
      </w:r>
      <w:r w:rsidR="00B96AA0" w:rsidRPr="009340E3">
        <w:rPr>
          <w:lang w:val="es-US" w:eastAsia="es-US"/>
        </w:rPr>
        <w:t xml:space="preserve">participantes </w:t>
      </w:r>
      <w:r w:rsidRPr="009340E3">
        <w:rPr>
          <w:lang w:val="es-US" w:eastAsia="es-US"/>
        </w:rPr>
        <w:t>recién descubiertos. Esto permite qu</w:t>
      </w:r>
      <w:r w:rsidR="00B96AA0">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792BA6DF" w14:textId="27975794" w:rsidR="00B96AA0" w:rsidRDefault="00B96AA0" w:rsidP="00B96AA0">
      <w:pPr>
        <w:pStyle w:val="Ttulo5"/>
        <w:rPr>
          <w:lang w:val="es-US" w:eastAsia="es-US"/>
        </w:rPr>
      </w:pPr>
      <w:r>
        <w:rPr>
          <w:lang w:val="es-US" w:eastAsia="es-US"/>
        </w:rPr>
        <w:lastRenderedPageBreak/>
        <w:t>SPDPdiscoveredParticipantData</w:t>
      </w:r>
    </w:p>
    <w:p w14:paraId="3BA4427C" w14:textId="57472B7A" w:rsidR="00B96AA0" w:rsidRDefault="00B96AA0" w:rsidP="00B96AA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25FF8968" w14:textId="26EDB478" w:rsidR="00B96AA0" w:rsidRPr="00B96AA0" w:rsidRDefault="00B96AA0" w:rsidP="00B96AA0">
      <w:pPr>
        <w:rPr>
          <w:lang w:val="es-US" w:eastAsia="es-US"/>
        </w:rPr>
      </w:pPr>
      <w:r>
        <w:rPr>
          <w:lang w:val="es-US" w:eastAsia="es-US"/>
        </w:rPr>
        <w:t xml:space="preserve">En la </w:t>
      </w:r>
      <w:r w:rsidR="005D5F62">
        <w:rPr>
          <w:lang w:val="es-US" w:eastAsia="es-US"/>
        </w:rPr>
        <w:fldChar w:fldCharType="begin"/>
      </w:r>
      <w:r w:rsidR="005D5F62">
        <w:rPr>
          <w:lang w:val="es-US" w:eastAsia="es-US"/>
        </w:rPr>
        <w:instrText xml:space="preserve"> REF _Ref421105343 \h </w:instrText>
      </w:r>
      <w:r w:rsidR="005D5F62">
        <w:rPr>
          <w:lang w:val="es-US" w:eastAsia="es-US"/>
        </w:rPr>
      </w:r>
      <w:r w:rsidR="005D5F62">
        <w:rPr>
          <w:lang w:val="es-US" w:eastAsia="es-US"/>
        </w:rPr>
        <w:fldChar w:fldCharType="separate"/>
      </w:r>
      <w:r w:rsidR="005D5F62" w:rsidRPr="005D5F62">
        <w:rPr>
          <w:rFonts w:cs="Times New Roman"/>
        </w:rPr>
        <w:t xml:space="preserve">Figura </w:t>
      </w:r>
      <w:r w:rsidR="005D5F62" w:rsidRPr="005D5F62">
        <w:rPr>
          <w:rFonts w:cs="Times New Roman"/>
          <w:noProof/>
        </w:rPr>
        <w:t>2</w:t>
      </w:r>
      <w:r w:rsidR="005D5F62" w:rsidRPr="005D5F62">
        <w:rPr>
          <w:rFonts w:cs="Times New Roman"/>
        </w:rPr>
        <w:noBreakHyphen/>
      </w:r>
      <w:r w:rsidR="005D5F62" w:rsidRPr="005D5F62">
        <w:rPr>
          <w:rFonts w:cs="Times New Roman"/>
          <w:noProof/>
        </w:rPr>
        <w:t>25</w:t>
      </w:r>
      <w:r w:rsidR="005D5F62">
        <w:rPr>
          <w:lang w:val="es-US" w:eastAsia="es-US"/>
        </w:rPr>
        <w:fldChar w:fldCharType="end"/>
      </w:r>
      <w:r w:rsidR="005D5F62">
        <w:rPr>
          <w:lang w:val="es-US" w:eastAsia="es-US"/>
        </w:rPr>
        <w:t xml:space="preserve"> </w:t>
      </w:r>
      <w:r>
        <w:rPr>
          <w:lang w:val="es-US" w:eastAsia="es-US"/>
        </w:rPr>
        <w:t xml:space="preserve">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ParticipantProxy</w:t>
      </w:r>
      <w:r w:rsidR="00A83C65">
        <w:rPr>
          <w:rFonts w:cs="Times New Roman"/>
          <w:bCs/>
          <w:i/>
          <w:iCs/>
          <w:color w:val="000000"/>
          <w:kern w:val="0"/>
          <w:lang w:val="es-US"/>
        </w:rPr>
        <w:t xml:space="preserve"> </w:t>
      </w:r>
      <w:r w:rsidR="00A83C65">
        <w:rPr>
          <w:rFonts w:cs="Times New Roman"/>
          <w:bCs/>
          <w:iCs/>
          <w:color w:val="000000"/>
          <w:kern w:val="0"/>
          <w:lang w:val="es-US"/>
        </w:rPr>
        <w:t xml:space="preserve">y por lo tanto incluye toda la información necesaria para configurar un </w:t>
      </w:r>
      <w:r w:rsidR="00A83C65">
        <w:rPr>
          <w:rFonts w:cs="Times New Roman"/>
          <w:bCs/>
          <w:i/>
          <w:iCs/>
          <w:color w:val="000000"/>
          <w:kern w:val="0"/>
          <w:lang w:val="es-US"/>
        </w:rPr>
        <w:t xml:space="preserve">participante </w:t>
      </w:r>
      <w:r w:rsidR="00A83C65">
        <w:rPr>
          <w:rFonts w:cs="Times New Roman"/>
          <w:bCs/>
          <w:iCs/>
          <w:color w:val="000000"/>
          <w:kern w:val="0"/>
          <w:lang w:val="es-US"/>
        </w:rPr>
        <w:t xml:space="preserve">descubierto.  </w:t>
      </w:r>
      <w:r>
        <w:rPr>
          <w:rFonts w:cs="Times New Roman"/>
          <w:bCs/>
          <w:i/>
          <w:iCs/>
          <w:color w:val="000000"/>
          <w:kern w:val="0"/>
          <w:lang w:val="es-US"/>
        </w:rPr>
        <w:t xml:space="preserve"> </w:t>
      </w:r>
    </w:p>
    <w:p w14:paraId="13596E35" w14:textId="31E55FA1" w:rsidR="00B46444" w:rsidRPr="00B46444" w:rsidRDefault="00B96AA0" w:rsidP="00B46444">
      <w:pPr>
        <w:rPr>
          <w:lang w:val="es-US" w:eastAsia="es-US"/>
        </w:rPr>
      </w:pPr>
      <w:r>
        <w:rPr>
          <w:lang w:val="es-US" w:eastAsia="es-US"/>
        </w:rPr>
        <w:t xml:space="preserve"> </w:t>
      </w:r>
      <w:r w:rsidR="00B46444">
        <w:rPr>
          <w:lang w:val="es-US" w:eastAsia="es-US"/>
        </w:rPr>
        <w:t xml:space="preserve">El </w:t>
      </w:r>
      <w:r w:rsidR="00B46444" w:rsidRPr="00B46444">
        <w:rPr>
          <w:b/>
          <w:i/>
          <w:lang w:val="es-US" w:eastAsia="es-US"/>
        </w:rPr>
        <w:t>SPDPdiscoveredParticipantData</w:t>
      </w:r>
      <w:r w:rsidR="00B46444">
        <w:rPr>
          <w:b/>
          <w:i/>
          <w:lang w:val="es-US" w:eastAsia="es-US"/>
        </w:rPr>
        <w:t xml:space="preserve"> </w:t>
      </w:r>
      <w:r w:rsidR="00B46444">
        <w:rPr>
          <w:lang w:val="es-US" w:eastAsia="es-US"/>
        </w:rPr>
        <w:t>también especializa a</w:t>
      </w:r>
      <w:r w:rsidR="00B46444" w:rsidRPr="00B46444">
        <w:rPr>
          <w:lang w:val="es-US" w:eastAsia="es-US"/>
        </w:rPr>
        <w:t>l DDS- definido</w:t>
      </w:r>
    </w:p>
    <w:p w14:paraId="73743D8A" w14:textId="19B67C1B" w:rsidR="00A60D32" w:rsidRDefault="00B46444" w:rsidP="00B46444">
      <w:pPr>
        <w:ind w:firstLine="0"/>
        <w:rPr>
          <w:lang w:val="es-US" w:eastAsia="es-US"/>
        </w:rPr>
      </w:pPr>
      <w:r w:rsidRPr="00B46444">
        <w:rPr>
          <w:i/>
          <w:lang w:val="es-US" w:eastAsia="es-US"/>
        </w:rPr>
        <w:t>DDS::ParticipantBuiltinTopicData</w:t>
      </w:r>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25A8F1C" w14:textId="77777777" w:rsidR="00B46444" w:rsidRDefault="00B46444" w:rsidP="005D5F62">
      <w:pPr>
        <w:keepNext/>
        <w:jc w:val="center"/>
      </w:pPr>
      <w:r>
        <w:rPr>
          <w:noProof/>
          <w:lang w:val="es-US" w:eastAsia="es-US"/>
        </w:rPr>
        <w:drawing>
          <wp:inline distT="0" distB="0" distL="0" distR="0" wp14:anchorId="1060EC75" wp14:editId="7216D4E7">
            <wp:extent cx="5496692" cy="32580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59">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1CC70278" w14:textId="51256E7A" w:rsidR="00B46444" w:rsidRPr="005D5F62" w:rsidRDefault="00B46444" w:rsidP="00B46444">
      <w:pPr>
        <w:pStyle w:val="Descripcin"/>
        <w:jc w:val="center"/>
        <w:rPr>
          <w:rFonts w:cs="Times New Roman"/>
          <w:i w:val="0"/>
          <w:color w:val="auto"/>
          <w:sz w:val="24"/>
          <w:szCs w:val="24"/>
        </w:rPr>
      </w:pPr>
      <w:bookmarkStart w:id="105" w:name="_Ref421105343"/>
      <w:r w:rsidRPr="005D5F62">
        <w:rPr>
          <w:rFonts w:cs="Times New Roman"/>
          <w:color w:val="auto"/>
          <w:sz w:val="24"/>
          <w:szCs w:val="24"/>
        </w:rPr>
        <w:t xml:space="preserve">Figura </w:t>
      </w:r>
      <w:r w:rsidR="0000712A">
        <w:rPr>
          <w:rFonts w:cs="Times New Roman"/>
          <w:color w:val="auto"/>
          <w:sz w:val="24"/>
          <w:szCs w:val="24"/>
        </w:rPr>
        <w:fldChar w:fldCharType="begin"/>
      </w:r>
      <w:r w:rsidR="0000712A">
        <w:rPr>
          <w:rFonts w:cs="Times New Roman"/>
          <w:color w:val="auto"/>
          <w:sz w:val="24"/>
          <w:szCs w:val="24"/>
        </w:rPr>
        <w:instrText xml:space="preserve"> STYLEREF 1 \s </w:instrText>
      </w:r>
      <w:r w:rsidR="0000712A">
        <w:rPr>
          <w:rFonts w:cs="Times New Roman"/>
          <w:color w:val="auto"/>
          <w:sz w:val="24"/>
          <w:szCs w:val="24"/>
        </w:rPr>
        <w:fldChar w:fldCharType="separate"/>
      </w:r>
      <w:r w:rsidR="0000712A">
        <w:rPr>
          <w:rFonts w:cs="Times New Roman"/>
          <w:noProof/>
          <w:color w:val="auto"/>
          <w:sz w:val="24"/>
          <w:szCs w:val="24"/>
        </w:rPr>
        <w:t>2</w:t>
      </w:r>
      <w:r w:rsidR="0000712A">
        <w:rPr>
          <w:rFonts w:cs="Times New Roman"/>
          <w:color w:val="auto"/>
          <w:sz w:val="24"/>
          <w:szCs w:val="24"/>
        </w:rPr>
        <w:fldChar w:fldCharType="end"/>
      </w:r>
      <w:r w:rsidR="0000712A">
        <w:rPr>
          <w:rFonts w:cs="Times New Roman"/>
          <w:color w:val="auto"/>
          <w:sz w:val="24"/>
          <w:szCs w:val="24"/>
        </w:rPr>
        <w:noBreakHyphen/>
      </w:r>
      <w:r w:rsidR="0000712A">
        <w:rPr>
          <w:rFonts w:cs="Times New Roman"/>
          <w:color w:val="auto"/>
          <w:sz w:val="24"/>
          <w:szCs w:val="24"/>
        </w:rPr>
        <w:fldChar w:fldCharType="begin"/>
      </w:r>
      <w:r w:rsidR="0000712A">
        <w:rPr>
          <w:rFonts w:cs="Times New Roman"/>
          <w:color w:val="auto"/>
          <w:sz w:val="24"/>
          <w:szCs w:val="24"/>
        </w:rPr>
        <w:instrText xml:space="preserve"> SEQ Figura \* ARABIC \s 1 </w:instrText>
      </w:r>
      <w:r w:rsidR="0000712A">
        <w:rPr>
          <w:rFonts w:cs="Times New Roman"/>
          <w:color w:val="auto"/>
          <w:sz w:val="24"/>
          <w:szCs w:val="24"/>
        </w:rPr>
        <w:fldChar w:fldCharType="separate"/>
      </w:r>
      <w:r w:rsidR="0000712A">
        <w:rPr>
          <w:rFonts w:cs="Times New Roman"/>
          <w:noProof/>
          <w:color w:val="auto"/>
          <w:sz w:val="24"/>
          <w:szCs w:val="24"/>
        </w:rPr>
        <w:t>25</w:t>
      </w:r>
      <w:r w:rsidR="0000712A">
        <w:rPr>
          <w:rFonts w:cs="Times New Roman"/>
          <w:color w:val="auto"/>
          <w:sz w:val="24"/>
          <w:szCs w:val="24"/>
        </w:rPr>
        <w:fldChar w:fldCharType="end"/>
      </w:r>
      <w:bookmarkEnd w:id="105"/>
      <w:r w:rsidRPr="005D5F62">
        <w:rPr>
          <w:rFonts w:cs="Times New Roman"/>
          <w:color w:val="auto"/>
          <w:sz w:val="24"/>
          <w:szCs w:val="24"/>
        </w:rPr>
        <w:t xml:space="preserve">. </w:t>
      </w:r>
      <w:r w:rsidR="005D5F62" w:rsidRPr="005D5F62">
        <w:rPr>
          <w:rFonts w:cs="Times New Roman"/>
          <w:i w:val="0"/>
          <w:color w:val="auto"/>
          <w:sz w:val="24"/>
          <w:szCs w:val="24"/>
        </w:rPr>
        <w:t>SPDPdiscoveredParticipantData</w:t>
      </w:r>
      <w:r w:rsidRPr="005D5F62">
        <w:rPr>
          <w:rFonts w:cs="Times New Roman"/>
          <w:i w:val="0"/>
          <w:color w:val="auto"/>
          <w:sz w:val="24"/>
          <w:szCs w:val="24"/>
        </w:rPr>
        <w:t>.</w:t>
      </w:r>
    </w:p>
    <w:p w14:paraId="14661B0D" w14:textId="5E54C533" w:rsidR="005D5F62" w:rsidRDefault="005D5F62" w:rsidP="005D5F62">
      <w:pPr>
        <w:pStyle w:val="Ttulo5"/>
      </w:pPr>
      <w:r>
        <w:t>Built-in Endpoint usado por el SPDP</w:t>
      </w:r>
    </w:p>
    <w:p w14:paraId="467B3094" w14:textId="1C9D8102" w:rsidR="005D5F62" w:rsidRDefault="005D5F62" w:rsidP="005D5F62">
      <w:r>
        <w:t xml:space="preserve">La </w:t>
      </w:r>
      <w:r>
        <w:fldChar w:fldCharType="begin"/>
      </w:r>
      <w:r>
        <w:instrText xml:space="preserve"> REF _Ref421105494 \h </w:instrText>
      </w:r>
      <w:r>
        <w:fldChar w:fldCharType="separate"/>
      </w:r>
      <w:r w:rsidRPr="005D5F62">
        <w:t xml:space="preserve">Figura </w:t>
      </w:r>
      <w:r w:rsidRPr="005D5F62">
        <w:rPr>
          <w:noProof/>
        </w:rPr>
        <w:t>2</w:t>
      </w:r>
      <w:r w:rsidRPr="005D5F62">
        <w:noBreakHyphen/>
      </w:r>
      <w:r w:rsidRPr="005D5F62">
        <w:rPr>
          <w:noProof/>
        </w:rPr>
        <w:t>26</w:t>
      </w:r>
      <w:r>
        <w:fldChar w:fldCharType="end"/>
      </w:r>
      <w:r>
        <w:t xml:space="preserve"> se muestra el </w:t>
      </w:r>
      <w:r>
        <w:rPr>
          <w:i/>
        </w:rPr>
        <w:t xml:space="preserve">built-in Endpoint </w:t>
      </w:r>
      <w:r>
        <w:t>introducido por el SPDP.</w:t>
      </w:r>
    </w:p>
    <w:p w14:paraId="1343B5A4" w14:textId="77777777" w:rsidR="005D5F62" w:rsidRDefault="005D5F62" w:rsidP="005D5F62">
      <w:pPr>
        <w:keepNext/>
      </w:pPr>
      <w:r>
        <w:rPr>
          <w:noProof/>
          <w:lang w:val="es-US" w:eastAsia="es-US"/>
        </w:rPr>
        <w:lastRenderedPageBreak/>
        <w:drawing>
          <wp:inline distT="0" distB="0" distL="0" distR="0" wp14:anchorId="4A860375" wp14:editId="18AB4D58">
            <wp:extent cx="5732145" cy="226949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60">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5E54B65B" w14:textId="6DDB5C86" w:rsidR="005D5F62" w:rsidRPr="005D5F62" w:rsidRDefault="005D5F62" w:rsidP="005D5F62">
      <w:pPr>
        <w:pStyle w:val="Descripcin"/>
        <w:jc w:val="center"/>
        <w:rPr>
          <w:color w:val="auto"/>
          <w:sz w:val="24"/>
          <w:szCs w:val="24"/>
        </w:rPr>
      </w:pPr>
      <w:bookmarkStart w:id="106" w:name="_Ref421105494"/>
      <w:r w:rsidRPr="005D5F62">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26</w:t>
      </w:r>
      <w:r w:rsidR="0000712A">
        <w:rPr>
          <w:color w:val="auto"/>
          <w:sz w:val="24"/>
          <w:szCs w:val="24"/>
        </w:rPr>
        <w:fldChar w:fldCharType="end"/>
      </w:r>
      <w:bookmarkEnd w:id="106"/>
      <w:r w:rsidRPr="005D5F62">
        <w:rPr>
          <w:color w:val="auto"/>
          <w:sz w:val="24"/>
          <w:szCs w:val="24"/>
        </w:rPr>
        <w:t xml:space="preserve">. </w:t>
      </w:r>
      <w:r w:rsidRPr="005D5F62">
        <w:rPr>
          <w:i w:val="0"/>
          <w:color w:val="auto"/>
          <w:sz w:val="24"/>
          <w:szCs w:val="24"/>
        </w:rPr>
        <w:t>El built-in Endpoint usado por el SPDP</w:t>
      </w:r>
    </w:p>
    <w:p w14:paraId="74D0DFF9" w14:textId="77777777" w:rsidR="005D5F62" w:rsidRDefault="005D5F62" w:rsidP="005D5F62">
      <w:pPr>
        <w:keepNext/>
      </w:pPr>
      <w:r>
        <w:rPr>
          <w:noProof/>
          <w:lang w:val="es-US" w:eastAsia="es-US"/>
        </w:rPr>
        <w:drawing>
          <wp:inline distT="0" distB="0" distL="0" distR="0" wp14:anchorId="22785B85" wp14:editId="3C59D7D3">
            <wp:extent cx="5732145" cy="2316480"/>
            <wp:effectExtent l="0" t="0" r="190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61">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220EB019" w14:textId="4ABCE331" w:rsidR="005804CC" w:rsidRDefault="005D5F62" w:rsidP="005D5F62">
      <w:pPr>
        <w:pStyle w:val="Descripcin"/>
        <w:jc w:val="center"/>
        <w:rPr>
          <w:i w:val="0"/>
          <w:color w:val="auto"/>
          <w:sz w:val="24"/>
          <w:szCs w:val="24"/>
        </w:rPr>
      </w:pPr>
      <w:r w:rsidRPr="005D5F62">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27</w:t>
      </w:r>
      <w:r w:rsidR="0000712A">
        <w:rPr>
          <w:color w:val="auto"/>
          <w:sz w:val="24"/>
          <w:szCs w:val="24"/>
        </w:rPr>
        <w:fldChar w:fldCharType="end"/>
      </w:r>
      <w:r w:rsidRPr="005D5F62">
        <w:rPr>
          <w:color w:val="auto"/>
          <w:sz w:val="24"/>
          <w:szCs w:val="24"/>
        </w:rPr>
        <w:t xml:space="preserve">. </w:t>
      </w:r>
      <w:r w:rsidRPr="005D5F62">
        <w:rPr>
          <w:i w:val="0"/>
          <w:color w:val="auto"/>
          <w:sz w:val="24"/>
          <w:szCs w:val="24"/>
        </w:rPr>
        <w:t>El built-in Endpoint usado por el SPDP.</w:t>
      </w:r>
    </w:p>
    <w:p w14:paraId="5B89C0C5" w14:textId="2F710993" w:rsidR="005D5F62" w:rsidRDefault="00153D32" w:rsidP="005D5F62">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3102EE5F" w14:textId="77777777" w:rsidR="00153D32" w:rsidRDefault="00153D32" w:rsidP="00153D32">
      <w:pPr>
        <w:jc w:val="center"/>
      </w:pPr>
      <w:r>
        <w:t>ENTITYID_SPDP_BUILTIN_PARTICIPANT_WRITER</w:t>
      </w:r>
    </w:p>
    <w:p w14:paraId="108DEAB0" w14:textId="587F6F81" w:rsidR="00153D32" w:rsidRDefault="00153D32" w:rsidP="00153D32">
      <w:pPr>
        <w:jc w:val="center"/>
      </w:pPr>
      <w:r>
        <w:t>ENTITYID_SPDP_BUILTIN_PARTICIPANT_READER</w:t>
      </w:r>
    </w:p>
    <w:p w14:paraId="4EEF8318" w14:textId="78B1C351" w:rsidR="00153D32" w:rsidRDefault="00153D32" w:rsidP="00E54366">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657CC6CC" w14:textId="6F308525" w:rsidR="00E54366" w:rsidRDefault="00E54366" w:rsidP="00E54366">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w:t>
      </w:r>
      <w:r w:rsidRPr="00E54366">
        <w:rPr>
          <w:lang w:val="es-US" w:eastAsia="es-US"/>
        </w:rPr>
        <w:lastRenderedPageBreak/>
        <w:t xml:space="preserve">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806CB1D" w14:textId="4AA6EDF0" w:rsidR="00E54366" w:rsidRDefault="00E54366" w:rsidP="00E54366">
      <w:pPr>
        <w:rPr>
          <w:lang w:val="es-US" w:eastAsia="es-US"/>
        </w:rPr>
      </w:pPr>
      <w:r w:rsidRPr="00E54366">
        <w:rPr>
          <w:lang w:val="es-US" w:eastAsia="es-US"/>
        </w:rPr>
        <w:t xml:space="preserve">Periódicamente, el SPDP examina la </w:t>
      </w:r>
      <w:r w:rsidRPr="00E56FEE">
        <w:rPr>
          <w:i/>
          <w:lang w:val="es-US" w:eastAsia="es-US"/>
        </w:rPr>
        <w:t>SPDPbuiltinParticipantReader</w:t>
      </w:r>
      <w:r w:rsidR="00E56FEE">
        <w:rPr>
          <w:i/>
          <w:lang w:val="es-US" w:eastAsia="es-US"/>
        </w:rPr>
        <w:t xml:space="preserve">, </w:t>
      </w:r>
      <w:r w:rsidR="00E56FEE">
        <w:rPr>
          <w:lang w:val="es-US" w:eastAsia="es-US"/>
        </w:rPr>
        <w:t>la</w:t>
      </w:r>
      <w:r w:rsidRPr="00E54366">
        <w:rPr>
          <w:lang w:val="es-US" w:eastAsia="es-US"/>
        </w:rPr>
        <w:t xml:space="preserve"> </w:t>
      </w:r>
      <w:r w:rsidRPr="00E56FEE">
        <w:rPr>
          <w:i/>
          <w:lang w:val="es-US" w:eastAsia="es-US"/>
        </w:rPr>
        <w:t xml:space="preserve">HistoryCache </w:t>
      </w:r>
      <w:r w:rsidR="00E56FEE">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0102E443" w14:textId="2CF1B915" w:rsidR="00E56FEE" w:rsidRDefault="00E56FEE" w:rsidP="00E56FEE">
      <w:pPr>
        <w:pStyle w:val="Ttulo4"/>
        <w:rPr>
          <w:lang w:val="es-US" w:eastAsia="es-US"/>
        </w:rPr>
      </w:pPr>
      <w:r>
        <w:rPr>
          <w:lang w:val="es-US" w:eastAsia="es-US"/>
        </w:rPr>
        <w:t>Simple Endpoint Discovery Protocol</w:t>
      </w:r>
    </w:p>
    <w:p w14:paraId="5A4F3D5B" w14:textId="70B34A04" w:rsidR="00E56FEE" w:rsidRDefault="00E56FEE" w:rsidP="00E56FEE">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292B66FA" w14:textId="447FE4FA" w:rsidR="00E56FEE" w:rsidRDefault="00E56FEE" w:rsidP="00E56FEE">
      <w:pPr>
        <w:rPr>
          <w:rFonts w:cs="Times New Roman"/>
          <w:color w:val="000000"/>
          <w:kern w:val="0"/>
          <w:lang w:val="es-US"/>
        </w:rPr>
      </w:pPr>
      <w:r>
        <w:rPr>
          <w:lang w:val="es-US" w:eastAsia="es-US"/>
        </w:rPr>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840C6E3" w14:textId="0E3DA802" w:rsidR="00E56FEE" w:rsidRDefault="00172769" w:rsidP="000023A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predefinid</w:t>
      </w:r>
      <w:r w:rsidR="000023A0">
        <w:rPr>
          <w:rFonts w:cs="Times New Roman"/>
          <w:color w:val="000000"/>
          <w:kern w:val="0"/>
          <w:lang w:val="es-US"/>
        </w:rPr>
        <w:t xml:space="preserve">os significa que una vez que un </w:t>
      </w:r>
      <w:r w:rsidR="000023A0">
        <w:rPr>
          <w:rFonts w:cs="Times New Roman"/>
          <w:i/>
          <w:color w:val="000000"/>
          <w:kern w:val="0"/>
          <w:lang w:val="es-US"/>
        </w:rPr>
        <w:t xml:space="preserve">participante </w:t>
      </w:r>
      <w:r w:rsidR="000023A0">
        <w:rPr>
          <w:rFonts w:cs="Times New Roman"/>
          <w:color w:val="000000"/>
          <w:kern w:val="0"/>
          <w:lang w:val="es-US"/>
        </w:rPr>
        <w:t xml:space="preserve">conoce de la presencia de otro </w:t>
      </w:r>
      <w:r w:rsidR="000023A0">
        <w:rPr>
          <w:rFonts w:cs="Times New Roman"/>
          <w:i/>
          <w:color w:val="000000"/>
          <w:kern w:val="0"/>
          <w:lang w:val="es-US"/>
        </w:rPr>
        <w:t xml:space="preserve">participante, </w:t>
      </w:r>
      <w:r w:rsidR="000023A0">
        <w:rPr>
          <w:rFonts w:cs="Times New Roman"/>
          <w:color w:val="000000"/>
          <w:kern w:val="0"/>
          <w:lang w:val="es-US"/>
        </w:rPr>
        <w:t xml:space="preserve">que puede asumir la presencia de los </w:t>
      </w:r>
      <w:r w:rsidR="000023A0">
        <w:rPr>
          <w:rFonts w:cs="Times New Roman"/>
          <w:i/>
          <w:color w:val="000000"/>
          <w:kern w:val="0"/>
          <w:lang w:val="es-US"/>
        </w:rPr>
        <w:t xml:space="preserve">built-in Endpoint </w:t>
      </w:r>
      <w:r w:rsidR="000023A0">
        <w:rPr>
          <w:rFonts w:cs="Times New Roman"/>
          <w:color w:val="000000"/>
          <w:kern w:val="0"/>
          <w:lang w:val="es-US"/>
        </w:rPr>
        <w:t xml:space="preserve">puestos a su disposición por el </w:t>
      </w:r>
      <w:r w:rsidR="000023A0">
        <w:rPr>
          <w:rFonts w:cs="Times New Roman"/>
          <w:i/>
          <w:color w:val="000000"/>
          <w:kern w:val="0"/>
          <w:lang w:val="es-US"/>
        </w:rPr>
        <w:t xml:space="preserve">participante </w:t>
      </w:r>
      <w:r w:rsidR="000023A0">
        <w:rPr>
          <w:rFonts w:cs="Times New Roman"/>
          <w:color w:val="000000"/>
          <w:kern w:val="0"/>
          <w:lang w:val="es-US"/>
        </w:rPr>
        <w:t xml:space="preserve">remoto y establece la asociación con </w:t>
      </w:r>
      <w:r w:rsidR="00196696">
        <w:rPr>
          <w:rFonts w:cs="Times New Roman"/>
          <w:color w:val="000000"/>
          <w:kern w:val="0"/>
          <w:lang w:val="es-US"/>
        </w:rPr>
        <w:t xml:space="preserve">el </w:t>
      </w:r>
      <w:r w:rsidR="00196696">
        <w:rPr>
          <w:rFonts w:cs="Times New Roman"/>
          <w:i/>
          <w:color w:val="000000"/>
          <w:kern w:val="0"/>
          <w:lang w:val="es-US"/>
        </w:rPr>
        <w:t xml:space="preserve">built-in Endpoint </w:t>
      </w:r>
      <w:r w:rsidR="00196696">
        <w:rPr>
          <w:rFonts w:cs="Times New Roman"/>
          <w:color w:val="000000"/>
          <w:kern w:val="0"/>
          <w:lang w:val="es-US"/>
        </w:rPr>
        <w:t>localmente asociado.</w:t>
      </w:r>
    </w:p>
    <w:p w14:paraId="0901343C" w14:textId="2B763A3A" w:rsidR="00196696" w:rsidRDefault="00196696" w:rsidP="00196696">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sidR="0029529E">
        <w:rPr>
          <w:rFonts w:cs="Times New Roman"/>
          <w:color w:val="000000"/>
          <w:kern w:val="0"/>
          <w:lang w:val="es-US"/>
        </w:rPr>
        <w:t>Por lo tanto</w:t>
      </w:r>
      <w:r w:rsidR="0029529E" w:rsidRPr="0029529E">
        <w:rPr>
          <w:rFonts w:cs="Times New Roman"/>
          <w:color w:val="000000"/>
          <w:kern w:val="0"/>
          <w:lang w:val="es-US"/>
        </w:rPr>
        <w:t xml:space="preserve">, mediante la lectura </w:t>
      </w:r>
      <w:r w:rsidR="0029529E">
        <w:rPr>
          <w:rFonts w:cs="Times New Roman"/>
          <w:color w:val="000000"/>
          <w:kern w:val="0"/>
          <w:lang w:val="es-US"/>
        </w:rPr>
        <w:t xml:space="preserve">del </w:t>
      </w:r>
      <w:r w:rsidR="0029529E">
        <w:rPr>
          <w:rFonts w:cs="Times New Roman"/>
          <w:i/>
          <w:color w:val="000000"/>
          <w:kern w:val="0"/>
          <w:lang w:val="es-US"/>
        </w:rPr>
        <w:t xml:space="preserve">built-in </w:t>
      </w:r>
      <w:r w:rsidR="0029529E" w:rsidRPr="0029529E">
        <w:rPr>
          <w:rFonts w:cs="Times New Roman"/>
          <w:i/>
          <w:color w:val="000000"/>
          <w:kern w:val="0"/>
          <w:lang w:val="es-US"/>
        </w:rPr>
        <w:t>Reader</w:t>
      </w:r>
      <w:r w:rsidR="0029529E">
        <w:rPr>
          <w:rFonts w:cs="Times New Roman"/>
          <w:i/>
          <w:color w:val="000000"/>
          <w:kern w:val="0"/>
          <w:lang w:val="es-US"/>
        </w:rPr>
        <w:t xml:space="preserve"> </w:t>
      </w:r>
      <w:r w:rsidR="0029529E" w:rsidRPr="0029529E">
        <w:rPr>
          <w:rFonts w:cs="Times New Roman"/>
          <w:color w:val="000000"/>
          <w:kern w:val="0"/>
          <w:lang w:val="es-US"/>
        </w:rPr>
        <w:t xml:space="preserve"> </w:t>
      </w:r>
      <w:r w:rsidR="0029529E">
        <w:rPr>
          <w:rFonts w:cs="Times New Roman"/>
          <w:i/>
          <w:color w:val="000000"/>
          <w:kern w:val="0"/>
          <w:lang w:val="es-US"/>
        </w:rPr>
        <w:t>Endpoint</w:t>
      </w:r>
      <w:r w:rsidR="0029529E">
        <w:rPr>
          <w:rFonts w:cs="Times New Roman"/>
          <w:color w:val="000000"/>
          <w:kern w:val="0"/>
          <w:lang w:val="es-US"/>
        </w:rPr>
        <w:t xml:space="preserve">, el </w:t>
      </w:r>
      <w:r w:rsidR="0029529E" w:rsidRPr="0029529E">
        <w:rPr>
          <w:rFonts w:cs="Times New Roman"/>
          <w:color w:val="000000"/>
          <w:kern w:val="0"/>
          <w:lang w:val="es-US"/>
        </w:rPr>
        <w:t xml:space="preserve"> protocolo máquina virtual puede descubrir la presencia </w:t>
      </w:r>
      <w:r w:rsidR="0029529E">
        <w:rPr>
          <w:rFonts w:cs="Times New Roman"/>
          <w:color w:val="000000"/>
          <w:kern w:val="0"/>
          <w:lang w:val="es-US"/>
        </w:rPr>
        <w:t>QoS</w:t>
      </w:r>
      <w:r w:rsidR="0029529E" w:rsidRPr="0029529E">
        <w:rPr>
          <w:rFonts w:cs="Times New Roman"/>
          <w:color w:val="000000"/>
          <w:kern w:val="0"/>
          <w:lang w:val="es-US"/>
        </w:rPr>
        <w:t xml:space="preserve"> de las Entidades DDS que pertenecen a las </w:t>
      </w:r>
      <w:r w:rsidR="0029529E" w:rsidRPr="0029529E">
        <w:rPr>
          <w:rFonts w:cs="Times New Roman"/>
          <w:i/>
          <w:color w:val="000000"/>
          <w:kern w:val="0"/>
          <w:lang w:val="es-US"/>
        </w:rPr>
        <w:t>participantes</w:t>
      </w:r>
      <w:r w:rsidR="0029529E" w:rsidRPr="0029529E">
        <w:rPr>
          <w:rFonts w:cs="Times New Roman"/>
          <w:color w:val="000000"/>
          <w:kern w:val="0"/>
          <w:lang w:val="es-US"/>
        </w:rPr>
        <w:t xml:space="preserve"> remotos. Del mismo modo, escribiendo el </w:t>
      </w:r>
      <w:r w:rsidR="0029529E" w:rsidRPr="0029529E">
        <w:rPr>
          <w:rFonts w:cs="Times New Roman"/>
          <w:i/>
          <w:color w:val="000000"/>
          <w:kern w:val="0"/>
          <w:lang w:val="es-US"/>
        </w:rPr>
        <w:t>Writer</w:t>
      </w:r>
      <w:r w:rsidR="0029529E">
        <w:rPr>
          <w:rFonts w:cs="Times New Roman"/>
          <w:color w:val="000000"/>
          <w:kern w:val="0"/>
          <w:lang w:val="es-US"/>
        </w:rPr>
        <w:t xml:space="preserve"> incorpora criterios de valoración qu</w:t>
      </w:r>
      <w:r w:rsidR="0029529E" w:rsidRPr="0029529E">
        <w:rPr>
          <w:rFonts w:cs="Times New Roman"/>
          <w:color w:val="000000"/>
          <w:kern w:val="0"/>
          <w:lang w:val="es-US"/>
        </w:rPr>
        <w:t xml:space="preserve">e un </w:t>
      </w:r>
      <w:r w:rsidR="0029529E" w:rsidRPr="0029529E">
        <w:rPr>
          <w:rFonts w:cs="Times New Roman"/>
          <w:i/>
          <w:color w:val="000000"/>
          <w:kern w:val="0"/>
          <w:lang w:val="es-US"/>
        </w:rPr>
        <w:t>participante</w:t>
      </w:r>
      <w:r w:rsidR="0029529E" w:rsidRPr="0029529E">
        <w:rPr>
          <w:rFonts w:cs="Times New Roman"/>
          <w:color w:val="000000"/>
          <w:kern w:val="0"/>
          <w:lang w:val="es-US"/>
        </w:rPr>
        <w:t xml:space="preserve"> puede informar a los demás de la existencia y calidad de servicio de las entidades locales DDS</w:t>
      </w:r>
      <w:r w:rsidR="0029529E">
        <w:rPr>
          <w:rFonts w:cs="Times New Roman"/>
          <w:color w:val="000000"/>
          <w:kern w:val="0"/>
          <w:lang w:val="es-US"/>
        </w:rPr>
        <w:t>.</w:t>
      </w:r>
    </w:p>
    <w:p w14:paraId="58A42041" w14:textId="7DB89D8D" w:rsidR="0029529E" w:rsidRDefault="00B81036" w:rsidP="0029529E">
      <w:pPr>
        <w:pStyle w:val="Ttulo5"/>
        <w:rPr>
          <w:lang w:val="es-US"/>
        </w:rPr>
      </w:pPr>
      <w:r>
        <w:rPr>
          <w:lang w:val="es-US"/>
        </w:rPr>
        <w:t>Built-in Endpoint utilizado por el SEDP</w:t>
      </w:r>
    </w:p>
    <w:p w14:paraId="012B85CC" w14:textId="7E477C70" w:rsidR="00B81036" w:rsidRDefault="00B81036" w:rsidP="00B81036">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w:t>
      </w:r>
      <w:r>
        <w:rPr>
          <w:lang w:val="es-US"/>
        </w:rPr>
        <w:lastRenderedPageBreak/>
        <w:t xml:space="preserve">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72762940" w14:textId="7EE96ACC" w:rsidR="001C689B" w:rsidRPr="00854CC6" w:rsidRDefault="001C689B" w:rsidP="001C689B">
      <w:pPr>
        <w:rPr>
          <w:lang w:val="es-US"/>
        </w:rPr>
      </w:pPr>
      <w:r>
        <w:rPr>
          <w:lang w:val="es-US"/>
        </w:rPr>
        <w:t>Por ejemplo, como se muestra en la</w:t>
      </w:r>
      <w:r w:rsidR="00854CC6">
        <w:rPr>
          <w:lang w:val="es-US"/>
        </w:rPr>
        <w:t xml:space="preserve"> </w:t>
      </w:r>
      <w:r w:rsidR="00854CC6">
        <w:rPr>
          <w:lang w:val="es-US"/>
        </w:rPr>
        <w:fldChar w:fldCharType="begin"/>
      </w:r>
      <w:r w:rsidR="00854CC6">
        <w:rPr>
          <w:lang w:val="es-US"/>
        </w:rPr>
        <w:instrText xml:space="preserve"> REF _Ref421165894 \h </w:instrText>
      </w:r>
      <w:r w:rsidR="00854CC6">
        <w:rPr>
          <w:lang w:val="es-US"/>
        </w:rPr>
      </w:r>
      <w:r w:rsidR="00854CC6">
        <w:rPr>
          <w:lang w:val="es-US"/>
        </w:rPr>
        <w:fldChar w:fldCharType="separate"/>
      </w:r>
      <w:r w:rsidR="00854CC6" w:rsidRPr="00854CC6">
        <w:rPr>
          <w:rFonts w:cs="Times New Roman"/>
        </w:rPr>
        <w:t xml:space="preserve">Figura </w:t>
      </w:r>
      <w:r w:rsidR="00854CC6" w:rsidRPr="00854CC6">
        <w:rPr>
          <w:rFonts w:cs="Times New Roman"/>
          <w:noProof/>
        </w:rPr>
        <w:t>2</w:t>
      </w:r>
      <w:r w:rsidR="00854CC6" w:rsidRPr="00854CC6">
        <w:rPr>
          <w:rFonts w:cs="Times New Roman"/>
        </w:rPr>
        <w:noBreakHyphen/>
      </w:r>
      <w:r w:rsidR="00854CC6" w:rsidRPr="00854CC6">
        <w:rPr>
          <w:rFonts w:cs="Times New Roman"/>
          <w:noProof/>
        </w:rPr>
        <w:t>28</w:t>
      </w:r>
      <w:r w:rsidR="00854CC6">
        <w:rPr>
          <w:lang w:val="es-US"/>
        </w:rPr>
        <w:fldChar w:fldCharType="end"/>
      </w:r>
      <w:r>
        <w:rPr>
          <w:lang w:val="es-US"/>
        </w:rPr>
        <w:t xml:space="preserve">, el DDS </w:t>
      </w:r>
      <w:r>
        <w:rPr>
          <w:i/>
          <w:lang w:val="es-US"/>
        </w:rPr>
        <w:t xml:space="preserve">built-in DataWriter </w:t>
      </w:r>
      <w:r>
        <w:rPr>
          <w:lang w:val="es-US"/>
        </w:rPr>
        <w:t>para el “DCPSPublicat</w:t>
      </w:r>
      <w:r w:rsidR="00854CC6">
        <w:rPr>
          <w:lang w:val="es-US"/>
        </w:rPr>
        <w:t xml:space="preserve">ion”,  y el Topic “DCPSTopic” </w:t>
      </w:r>
      <w:r>
        <w:rPr>
          <w:lang w:val="es-US"/>
        </w:rPr>
        <w:t>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00854CC6" w:rsidRPr="00854CC6">
        <w:rPr>
          <w:i/>
          <w:lang w:val="es-US"/>
        </w:rPr>
        <w:t>StatefulReader</w:t>
      </w:r>
      <w:r w:rsidRPr="001C689B">
        <w:rPr>
          <w:lang w:val="es-US"/>
        </w:rPr>
        <w:t xml:space="preserve"> RTPS fiables. </w:t>
      </w:r>
      <w:r w:rsidR="00854CC6">
        <w:rPr>
          <w:lang w:val="es-US"/>
        </w:rPr>
        <w:t>Las i</w:t>
      </w:r>
      <w:r w:rsidRPr="001C689B">
        <w:rPr>
          <w:lang w:val="es-US"/>
        </w:rPr>
        <w:t>mplementaciones reales no necesitan utilizar la referencia de estado. Para el propósito de la interoperabilidad, es suficiente que una implementación proporcion</w:t>
      </w:r>
      <w:r w:rsidR="00854CC6">
        <w:rPr>
          <w:lang w:val="es-US"/>
        </w:rPr>
        <w:t>e</w:t>
      </w:r>
      <w:r w:rsidRPr="001C689B">
        <w:rPr>
          <w:lang w:val="es-US"/>
        </w:rPr>
        <w:t xml:space="preserve"> </w:t>
      </w:r>
      <w:r w:rsidR="00854CC6">
        <w:rPr>
          <w:lang w:val="es-US"/>
        </w:rPr>
        <w:t xml:space="preserve">lo requerido para </w:t>
      </w:r>
      <w:r w:rsidR="00854CC6">
        <w:rPr>
          <w:i/>
          <w:lang w:val="es-US"/>
        </w:rPr>
        <w:t xml:space="preserve">built-in Endpoint </w:t>
      </w:r>
      <w:r w:rsidR="00854CC6">
        <w:rPr>
          <w:lang w:val="es-US"/>
        </w:rPr>
        <w:t>y comunicación confiable que satisfaga a los requerimientos generales que se han nombrado en la sección anterior.</w:t>
      </w:r>
    </w:p>
    <w:p w14:paraId="13FA27D8" w14:textId="77777777" w:rsidR="00854CC6" w:rsidRDefault="00854CC6" w:rsidP="00854CC6">
      <w:pPr>
        <w:keepNext/>
      </w:pPr>
      <w:r>
        <w:rPr>
          <w:noProof/>
          <w:lang w:val="es-US" w:eastAsia="es-US"/>
        </w:rPr>
        <w:drawing>
          <wp:inline distT="0" distB="0" distL="0" distR="0" wp14:anchorId="49FAF660" wp14:editId="4B94CF17">
            <wp:extent cx="5732145" cy="2350135"/>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62">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31BF85BC" w14:textId="34E55945" w:rsidR="00172769" w:rsidRDefault="00854CC6" w:rsidP="00854CC6">
      <w:pPr>
        <w:pStyle w:val="Descripcin"/>
        <w:jc w:val="center"/>
        <w:rPr>
          <w:rFonts w:cs="Times New Roman"/>
          <w:i w:val="0"/>
          <w:color w:val="auto"/>
          <w:sz w:val="24"/>
          <w:szCs w:val="24"/>
        </w:rPr>
      </w:pPr>
      <w:bookmarkStart w:id="107" w:name="_Ref421165894"/>
      <w:r w:rsidRPr="00854CC6">
        <w:rPr>
          <w:rFonts w:cs="Times New Roman"/>
          <w:color w:val="auto"/>
          <w:sz w:val="24"/>
          <w:szCs w:val="24"/>
        </w:rPr>
        <w:t xml:space="preserve">Figura </w:t>
      </w:r>
      <w:r w:rsidR="0000712A">
        <w:rPr>
          <w:rFonts w:cs="Times New Roman"/>
          <w:color w:val="auto"/>
          <w:sz w:val="24"/>
          <w:szCs w:val="24"/>
        </w:rPr>
        <w:fldChar w:fldCharType="begin"/>
      </w:r>
      <w:r w:rsidR="0000712A">
        <w:rPr>
          <w:rFonts w:cs="Times New Roman"/>
          <w:color w:val="auto"/>
          <w:sz w:val="24"/>
          <w:szCs w:val="24"/>
        </w:rPr>
        <w:instrText xml:space="preserve"> STYLEREF 1 \s </w:instrText>
      </w:r>
      <w:r w:rsidR="0000712A">
        <w:rPr>
          <w:rFonts w:cs="Times New Roman"/>
          <w:color w:val="auto"/>
          <w:sz w:val="24"/>
          <w:szCs w:val="24"/>
        </w:rPr>
        <w:fldChar w:fldCharType="separate"/>
      </w:r>
      <w:r w:rsidR="0000712A">
        <w:rPr>
          <w:rFonts w:cs="Times New Roman"/>
          <w:noProof/>
          <w:color w:val="auto"/>
          <w:sz w:val="24"/>
          <w:szCs w:val="24"/>
        </w:rPr>
        <w:t>2</w:t>
      </w:r>
      <w:r w:rsidR="0000712A">
        <w:rPr>
          <w:rFonts w:cs="Times New Roman"/>
          <w:color w:val="auto"/>
          <w:sz w:val="24"/>
          <w:szCs w:val="24"/>
        </w:rPr>
        <w:fldChar w:fldCharType="end"/>
      </w:r>
      <w:r w:rsidR="0000712A">
        <w:rPr>
          <w:rFonts w:cs="Times New Roman"/>
          <w:color w:val="auto"/>
          <w:sz w:val="24"/>
          <w:szCs w:val="24"/>
        </w:rPr>
        <w:noBreakHyphen/>
      </w:r>
      <w:r w:rsidR="0000712A">
        <w:rPr>
          <w:rFonts w:cs="Times New Roman"/>
          <w:color w:val="auto"/>
          <w:sz w:val="24"/>
          <w:szCs w:val="24"/>
        </w:rPr>
        <w:fldChar w:fldCharType="begin"/>
      </w:r>
      <w:r w:rsidR="0000712A">
        <w:rPr>
          <w:rFonts w:cs="Times New Roman"/>
          <w:color w:val="auto"/>
          <w:sz w:val="24"/>
          <w:szCs w:val="24"/>
        </w:rPr>
        <w:instrText xml:space="preserve"> SEQ Figura \* ARABIC \s 1 </w:instrText>
      </w:r>
      <w:r w:rsidR="0000712A">
        <w:rPr>
          <w:rFonts w:cs="Times New Roman"/>
          <w:color w:val="auto"/>
          <w:sz w:val="24"/>
          <w:szCs w:val="24"/>
        </w:rPr>
        <w:fldChar w:fldCharType="separate"/>
      </w:r>
      <w:r w:rsidR="0000712A">
        <w:rPr>
          <w:rFonts w:cs="Times New Roman"/>
          <w:noProof/>
          <w:color w:val="auto"/>
          <w:sz w:val="24"/>
          <w:szCs w:val="24"/>
        </w:rPr>
        <w:t>28</w:t>
      </w:r>
      <w:r w:rsidR="0000712A">
        <w:rPr>
          <w:rFonts w:cs="Times New Roman"/>
          <w:color w:val="auto"/>
          <w:sz w:val="24"/>
          <w:szCs w:val="24"/>
        </w:rPr>
        <w:fldChar w:fldCharType="end"/>
      </w:r>
      <w:bookmarkEnd w:id="107"/>
      <w:r w:rsidRPr="00854CC6">
        <w:rPr>
          <w:rFonts w:cs="Times New Roman"/>
          <w:color w:val="auto"/>
          <w:sz w:val="24"/>
          <w:szCs w:val="24"/>
        </w:rPr>
        <w:t xml:space="preserve">. </w:t>
      </w:r>
      <w:r w:rsidRPr="00854CC6">
        <w:rPr>
          <w:rFonts w:cs="Times New Roman"/>
          <w:i w:val="0"/>
          <w:color w:val="auto"/>
          <w:sz w:val="24"/>
          <w:szCs w:val="24"/>
        </w:rPr>
        <w:t>Ejemplo de asignación de los DDS built-in Entity correspondientes con RTPS built-in Endpoint.</w:t>
      </w:r>
    </w:p>
    <w:p w14:paraId="171F9D8E" w14:textId="6850771A" w:rsidR="00854CC6" w:rsidRDefault="00854CC6" w:rsidP="00854CC6">
      <w:r>
        <w:t xml:space="preserve">El protocolo RTPS reserva los siguientes valores del </w:t>
      </w:r>
      <w:r>
        <w:rPr>
          <w:i/>
        </w:rPr>
        <w:t xml:space="preserve">EntityId_t </w:t>
      </w:r>
      <w:r>
        <w:t xml:space="preserve">por el </w:t>
      </w:r>
      <w:r>
        <w:rPr>
          <w:i/>
        </w:rPr>
        <w:t>built-in Endpoint</w:t>
      </w:r>
      <w:r>
        <w:t>:</w:t>
      </w:r>
    </w:p>
    <w:p w14:paraId="56AF8A21" w14:textId="77777777" w:rsidR="00854CC6" w:rsidRDefault="00854CC6" w:rsidP="00854CC6">
      <w:pPr>
        <w:jc w:val="center"/>
      </w:pPr>
      <w:r>
        <w:t>ENTITYID_SEDP_BUILTIN_PUBLICATIONS_WRITER</w:t>
      </w:r>
    </w:p>
    <w:p w14:paraId="2753001D" w14:textId="77777777" w:rsidR="00854CC6" w:rsidRDefault="00854CC6" w:rsidP="00854CC6">
      <w:pPr>
        <w:jc w:val="center"/>
      </w:pPr>
      <w:r>
        <w:t>ENTITYID_SEDP_BUILTIN_PUBLICATIONS_READER</w:t>
      </w:r>
    </w:p>
    <w:p w14:paraId="36381022" w14:textId="77777777" w:rsidR="00854CC6" w:rsidRDefault="00854CC6" w:rsidP="00854CC6">
      <w:pPr>
        <w:jc w:val="center"/>
      </w:pPr>
      <w:r>
        <w:t>ENTITYID_SEDP_BUILTIN_SUBSCRIPTIONS_WRITER</w:t>
      </w:r>
    </w:p>
    <w:p w14:paraId="1FCFB9A7" w14:textId="77777777" w:rsidR="00854CC6" w:rsidRDefault="00854CC6" w:rsidP="00854CC6">
      <w:pPr>
        <w:jc w:val="center"/>
      </w:pPr>
      <w:r>
        <w:t>ENTITYID_SEDP_BUILTIN_SUBSCRIPTIONS_READER</w:t>
      </w:r>
    </w:p>
    <w:p w14:paraId="7F11F236" w14:textId="77777777" w:rsidR="00854CC6" w:rsidRDefault="00854CC6" w:rsidP="00854CC6">
      <w:pPr>
        <w:jc w:val="center"/>
      </w:pPr>
      <w:r>
        <w:t>ENTITYID_SEDP_BUILTIN_TOPIC_WRITER</w:t>
      </w:r>
    </w:p>
    <w:p w14:paraId="65F7A3B6" w14:textId="6E860ACF" w:rsidR="00854CC6" w:rsidRPr="00854CC6" w:rsidRDefault="00854CC6" w:rsidP="00854CC6">
      <w:pPr>
        <w:jc w:val="center"/>
      </w:pPr>
      <w:r>
        <w:t>ENTITYID_SEDP_BUILTIN_TOPIC_READER</w:t>
      </w:r>
    </w:p>
    <w:p w14:paraId="2BE57C29" w14:textId="5585170B" w:rsidR="00153D32" w:rsidRDefault="00153D32" w:rsidP="00153D32">
      <w:pPr>
        <w:jc w:val="left"/>
        <w:rPr>
          <w:rFonts w:cs="Times New Roman"/>
          <w:iCs/>
          <w:color w:val="000000"/>
          <w:kern w:val="0"/>
          <w:lang w:val="es-US"/>
        </w:rPr>
      </w:pPr>
      <w:r>
        <w:rPr>
          <w:rFonts w:cs="Times New Roman"/>
          <w:iCs/>
          <w:color w:val="000000"/>
          <w:kern w:val="0"/>
          <w:lang w:val="es-US"/>
        </w:rPr>
        <w:t xml:space="preserve"> </w:t>
      </w:r>
    </w:p>
    <w:p w14:paraId="27599785" w14:textId="091023B4" w:rsidR="00854CC6" w:rsidRDefault="00854CC6" w:rsidP="00854CC6">
      <w:pPr>
        <w:pStyle w:val="Ttulo5"/>
      </w:pPr>
      <w:r>
        <w:lastRenderedPageBreak/>
        <w:t>Built-in Endpoint requerido para el SEDP</w:t>
      </w:r>
    </w:p>
    <w:p w14:paraId="2070238A" w14:textId="3EEA4ED3" w:rsidR="00854CC6" w:rsidRDefault="00854CC6" w:rsidP="00854CC6">
      <w:r>
        <w:t xml:space="preserve">Las implementaciones no son requeridas para proveer </w:t>
      </w:r>
      <w:r>
        <w:rPr>
          <w:i/>
        </w:rPr>
        <w:t>built-in Endpoint</w:t>
      </w:r>
      <w:r>
        <w:t>.</w:t>
      </w:r>
    </w:p>
    <w:p w14:paraId="1E35B6B8" w14:textId="3348088A" w:rsidR="00854CC6" w:rsidRDefault="00854CC6" w:rsidP="00854CC6">
      <w:r>
        <w:t>El Tema propagación es opcional. Por lo tanto, no se requiere para implementar el</w:t>
      </w:r>
    </w:p>
    <w:p w14:paraId="636F4656" w14:textId="40EB2F4F" w:rsidR="00854CC6" w:rsidRPr="00854CC6" w:rsidRDefault="00854CC6" w:rsidP="00854CC6">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3C01EDBA" w14:textId="7E7DFCAA" w:rsidR="00480CE9" w:rsidRDefault="00854CC6" w:rsidP="00F84E5E">
      <w:pPr>
        <w:rPr>
          <w:lang w:val="es-US" w:eastAsia="es-US"/>
        </w:rPr>
      </w:pPr>
      <w:r w:rsidRPr="00854CC6">
        <w:rPr>
          <w:lang w:val="es-US" w:eastAsia="es-US"/>
        </w:rPr>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457A9586" w14:textId="57442D5C" w:rsidR="00854CC6" w:rsidRDefault="00F84E5E" w:rsidP="00F84E5E">
      <w:pPr>
        <w:pStyle w:val="Ttulo5"/>
      </w:pPr>
      <w:r>
        <w:t>Tipos de datos asociados con built-in Endpoint utilizado por el SEDP</w:t>
      </w:r>
    </w:p>
    <w:p w14:paraId="0C4BE95C" w14:textId="7A896CBA" w:rsidR="00F84E5E" w:rsidRDefault="00F84E5E" w:rsidP="00F84E5E">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051D1003" w14:textId="355F5A19" w:rsidR="00F84E5E" w:rsidRDefault="00F84E5E" w:rsidP="00F84E5E">
      <w:r>
        <w:t>La</w:t>
      </w:r>
      <w:r w:rsidR="00CC0B3B">
        <w:t xml:space="preserve"> </w:t>
      </w:r>
      <w:r w:rsidR="00CC0B3B">
        <w:fldChar w:fldCharType="begin"/>
      </w:r>
      <w:r w:rsidR="00CC0B3B">
        <w:instrText xml:space="preserve"> REF _Ref421168102 \h </w:instrText>
      </w:r>
      <w:r w:rsidR="00CC0B3B">
        <w:fldChar w:fldCharType="separate"/>
      </w:r>
      <w:r w:rsidR="00CC0B3B" w:rsidRPr="00CC0B3B">
        <w:t xml:space="preserve">Figura </w:t>
      </w:r>
      <w:r w:rsidR="00CC0B3B" w:rsidRPr="00CC0B3B">
        <w:rPr>
          <w:noProof/>
        </w:rPr>
        <w:t>2</w:t>
      </w:r>
      <w:r w:rsidR="00CC0B3B" w:rsidRPr="00CC0B3B">
        <w:noBreakHyphen/>
      </w:r>
      <w:r w:rsidR="00CC0B3B" w:rsidRPr="00CC0B3B">
        <w:rPr>
          <w:noProof/>
        </w:rPr>
        <w:t>29</w:t>
      </w:r>
      <w:r w:rsidR="00CC0B3B">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56A64D0A" w14:textId="7D68107A" w:rsidR="00F84E5E" w:rsidRDefault="00F84E5E" w:rsidP="00F84E5E">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sidR="00CC0B3B">
        <w:rPr>
          <w:i/>
        </w:rPr>
        <w:t xml:space="preserve">DiscoveredReaderData </w:t>
      </w:r>
      <w:r w:rsidR="00CC0B3B">
        <w:t xml:space="preserve">extiende el DDS definido </w:t>
      </w:r>
      <w:r w:rsidR="00CC0B3B" w:rsidRPr="00CC0B3B">
        <w:rPr>
          <w:i/>
        </w:rPr>
        <w:t>DDS::SubscriptionBuiltinTopicData</w:t>
      </w:r>
      <w:r w:rsidR="00CC0B3B">
        <w:rPr>
          <w:i/>
        </w:rPr>
        <w:t xml:space="preserve">, DiscoveredWriterData </w:t>
      </w:r>
      <w:r w:rsidR="00CC0B3B">
        <w:t xml:space="preserve">extiende </w:t>
      </w:r>
      <w:r w:rsidR="00CC0B3B">
        <w:rPr>
          <w:i/>
        </w:rPr>
        <w:t xml:space="preserve">DDS::PublicationBuiltinTopicData, </w:t>
      </w:r>
      <w:r w:rsidR="00CC0B3B">
        <w:t xml:space="preserve">y </w:t>
      </w:r>
      <w:r w:rsidR="00CC0B3B">
        <w:rPr>
          <w:i/>
        </w:rPr>
        <w:t xml:space="preserve">DiscoveredTopicData </w:t>
      </w:r>
      <w:r w:rsidR="00CC0B3B">
        <w:t xml:space="preserve">extiende </w:t>
      </w:r>
      <w:r w:rsidR="00CC0B3B">
        <w:rPr>
          <w:i/>
        </w:rPr>
        <w:t xml:space="preserve">DDS::TopicBuiltinTopicData. </w:t>
      </w:r>
    </w:p>
    <w:p w14:paraId="1C4D1946" w14:textId="4F8B62C4" w:rsidR="00CC0B3B" w:rsidRDefault="00CC0B3B" w:rsidP="00F84E5E">
      <w:r>
        <w:lastRenderedPageBreak/>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7C04A5A4" w14:textId="77777777" w:rsidR="00CC0B3B" w:rsidRDefault="00CC0B3B" w:rsidP="00CC0B3B">
      <w:pPr>
        <w:keepNext/>
      </w:pPr>
      <w:r>
        <w:rPr>
          <w:noProof/>
          <w:lang w:val="es-US" w:eastAsia="es-US"/>
        </w:rPr>
        <w:drawing>
          <wp:inline distT="0" distB="0" distL="0" distR="0" wp14:anchorId="0112A0F5" wp14:editId="2257E05D">
            <wp:extent cx="5732145" cy="581723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63">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3158C688" w14:textId="30E53725" w:rsidR="00CC0B3B" w:rsidRPr="00CC0B3B" w:rsidRDefault="00CC0B3B" w:rsidP="00CC0B3B">
      <w:pPr>
        <w:pStyle w:val="Descripcin"/>
        <w:jc w:val="center"/>
        <w:rPr>
          <w:color w:val="auto"/>
          <w:sz w:val="24"/>
          <w:szCs w:val="24"/>
        </w:rPr>
      </w:pPr>
      <w:bookmarkStart w:id="108" w:name="_Ref421168102"/>
      <w:r w:rsidRPr="00CC0B3B">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29</w:t>
      </w:r>
      <w:r w:rsidR="0000712A">
        <w:rPr>
          <w:color w:val="auto"/>
          <w:sz w:val="24"/>
          <w:szCs w:val="24"/>
        </w:rPr>
        <w:fldChar w:fldCharType="end"/>
      </w:r>
      <w:bookmarkEnd w:id="108"/>
      <w:r w:rsidRPr="00CC0B3B">
        <w:rPr>
          <w:color w:val="auto"/>
          <w:sz w:val="24"/>
          <w:szCs w:val="24"/>
        </w:rPr>
        <w:t xml:space="preserve">. </w:t>
      </w:r>
      <w:r w:rsidRPr="00CC0B3B">
        <w:rPr>
          <w:i w:val="0"/>
          <w:color w:val="auto"/>
          <w:sz w:val="24"/>
          <w:szCs w:val="24"/>
        </w:rPr>
        <w:t>Los tipos de datos asociados con built-in Endpoint utilizado por el SEDP.</w:t>
      </w:r>
    </w:p>
    <w:p w14:paraId="6381FA3B" w14:textId="1F157C2E" w:rsidR="002F1BB5" w:rsidRDefault="00CC0B3B" w:rsidP="002F1BB5">
      <w:r>
        <w:t xml:space="preserve">Una implementación del protocolo no necesita enviar necesariamente toda la información contenida en los </w:t>
      </w:r>
      <w:r>
        <w:rPr>
          <w:i/>
        </w:rPr>
        <w:t xml:space="preserve">DataType. </w:t>
      </w:r>
      <w:r>
        <w:t>Si cualquier información</w:t>
      </w:r>
      <w:r w:rsidR="0000712A">
        <w:t xml:space="preserve"> no está presente, la aplicación puede asumir los valores por defecto, tal como se define por el PSM. El PSM </w:t>
      </w:r>
      <w:r w:rsidR="0000712A">
        <w:lastRenderedPageBreak/>
        <w:t xml:space="preserve">también define cómo se representa la información de descubrimiento en el cable. Los RTPS </w:t>
      </w:r>
      <w:r w:rsidR="0000712A">
        <w:rPr>
          <w:i/>
        </w:rPr>
        <w:t xml:space="preserve">built-in Endpoint </w:t>
      </w:r>
      <w:r w:rsidR="0000712A">
        <w:t xml:space="preserve">utilizado por el SEDP y sus </w:t>
      </w:r>
      <w:r w:rsidR="0000712A">
        <w:rPr>
          <w:i/>
        </w:rPr>
        <w:t xml:space="preserve">DataType </w:t>
      </w:r>
      <w:r w:rsidR="0000712A">
        <w:t>asociados se muestran en la XXX.</w:t>
      </w:r>
    </w:p>
    <w:p w14:paraId="31FBF992" w14:textId="77777777" w:rsidR="0000712A" w:rsidRDefault="0000712A" w:rsidP="0000712A">
      <w:pPr>
        <w:keepNext/>
      </w:pPr>
      <w:r>
        <w:rPr>
          <w:noProof/>
          <w:lang w:val="es-US" w:eastAsia="es-US"/>
        </w:rPr>
        <w:drawing>
          <wp:inline distT="0" distB="0" distL="0" distR="0" wp14:anchorId="1545A428" wp14:editId="5559045E">
            <wp:extent cx="5732145" cy="2207895"/>
            <wp:effectExtent l="0" t="0" r="190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64">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166796EB" w14:textId="63A72224" w:rsidR="0000712A" w:rsidRPr="0000712A" w:rsidRDefault="0000712A" w:rsidP="0000712A">
      <w:pPr>
        <w:pStyle w:val="Descripcin"/>
        <w:jc w:val="center"/>
        <w:rPr>
          <w:color w:val="auto"/>
          <w:sz w:val="24"/>
          <w:szCs w:val="24"/>
        </w:rPr>
      </w:pPr>
      <w:r w:rsidRPr="0000712A">
        <w:rPr>
          <w:color w:val="auto"/>
          <w:sz w:val="24"/>
          <w:szCs w:val="24"/>
        </w:rPr>
        <w:t xml:space="preserve">Figura </w:t>
      </w:r>
      <w:r w:rsidRPr="0000712A">
        <w:rPr>
          <w:color w:val="auto"/>
          <w:sz w:val="24"/>
          <w:szCs w:val="24"/>
        </w:rPr>
        <w:fldChar w:fldCharType="begin"/>
      </w:r>
      <w:r w:rsidRPr="0000712A">
        <w:rPr>
          <w:color w:val="auto"/>
          <w:sz w:val="24"/>
          <w:szCs w:val="24"/>
        </w:rPr>
        <w:instrText xml:space="preserve"> STYLEREF 1 \s </w:instrText>
      </w:r>
      <w:r w:rsidRPr="0000712A">
        <w:rPr>
          <w:color w:val="auto"/>
          <w:sz w:val="24"/>
          <w:szCs w:val="24"/>
        </w:rPr>
        <w:fldChar w:fldCharType="separate"/>
      </w:r>
      <w:r w:rsidRPr="0000712A">
        <w:rPr>
          <w:noProof/>
          <w:color w:val="auto"/>
          <w:sz w:val="24"/>
          <w:szCs w:val="24"/>
        </w:rPr>
        <w:t>2</w:t>
      </w:r>
      <w:r w:rsidRPr="0000712A">
        <w:rPr>
          <w:color w:val="auto"/>
          <w:sz w:val="24"/>
          <w:szCs w:val="24"/>
        </w:rPr>
        <w:fldChar w:fldCharType="end"/>
      </w:r>
      <w:r w:rsidRPr="0000712A">
        <w:rPr>
          <w:color w:val="auto"/>
          <w:sz w:val="24"/>
          <w:szCs w:val="24"/>
        </w:rPr>
        <w:noBreakHyphen/>
      </w:r>
      <w:r w:rsidRPr="0000712A">
        <w:rPr>
          <w:color w:val="auto"/>
          <w:sz w:val="24"/>
          <w:szCs w:val="24"/>
        </w:rPr>
        <w:fldChar w:fldCharType="begin"/>
      </w:r>
      <w:r w:rsidRPr="0000712A">
        <w:rPr>
          <w:color w:val="auto"/>
          <w:sz w:val="24"/>
          <w:szCs w:val="24"/>
        </w:rPr>
        <w:instrText xml:space="preserve"> SEQ Figura \* ARABIC \s 1 </w:instrText>
      </w:r>
      <w:r w:rsidRPr="0000712A">
        <w:rPr>
          <w:color w:val="auto"/>
          <w:sz w:val="24"/>
          <w:szCs w:val="24"/>
        </w:rPr>
        <w:fldChar w:fldCharType="separate"/>
      </w:r>
      <w:r w:rsidRPr="0000712A">
        <w:rPr>
          <w:noProof/>
          <w:color w:val="auto"/>
          <w:sz w:val="24"/>
          <w:szCs w:val="24"/>
        </w:rPr>
        <w:t>30</w:t>
      </w:r>
      <w:r w:rsidRPr="0000712A">
        <w:rPr>
          <w:color w:val="auto"/>
          <w:sz w:val="24"/>
          <w:szCs w:val="24"/>
        </w:rPr>
        <w:fldChar w:fldCharType="end"/>
      </w:r>
      <w:r w:rsidRPr="0000712A">
        <w:rPr>
          <w:color w:val="auto"/>
          <w:sz w:val="24"/>
          <w:szCs w:val="24"/>
        </w:rPr>
        <w:t xml:space="preserve">. </w:t>
      </w:r>
      <w:r w:rsidRPr="0000712A">
        <w:rPr>
          <w:i w:val="0"/>
          <w:color w:val="auto"/>
          <w:sz w:val="24"/>
          <w:szCs w:val="24"/>
        </w:rPr>
        <w:t>El built-in Endpoint y los DataType asociados con su respectivo HistoryCache.</w:t>
      </w:r>
    </w:p>
    <w:p w14:paraId="0B152075" w14:textId="1D099263" w:rsidR="00B27968" w:rsidRDefault="0000712A" w:rsidP="00B161E3">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1341B10A" w14:textId="5F47AFE0" w:rsidR="0000712A" w:rsidRDefault="0000712A" w:rsidP="0000712A">
      <w:pPr>
        <w:pStyle w:val="Prrafodelista"/>
        <w:numPr>
          <w:ilvl w:val="0"/>
          <w:numId w:val="54"/>
        </w:numPr>
      </w:pPr>
      <w:r>
        <w:rPr>
          <w:i/>
        </w:rPr>
        <w:t xml:space="preserve">DataType, </w:t>
      </w:r>
      <w:r>
        <w:t>el tipo de dato almacenado en la caché. Esto se debe en parte definida por la especificación DDS.</w:t>
      </w:r>
    </w:p>
    <w:p w14:paraId="298954A1" w14:textId="0340BED5" w:rsidR="0000712A" w:rsidRDefault="0000712A" w:rsidP="0000712A">
      <w:pPr>
        <w:pStyle w:val="Prrafodelista"/>
        <w:numPr>
          <w:ilvl w:val="0"/>
          <w:numId w:val="54"/>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366607A9" w14:textId="189E7CA6" w:rsidR="0000712A" w:rsidRDefault="0000712A" w:rsidP="0000712A">
      <w:pPr>
        <w:pStyle w:val="Prrafodelista"/>
        <w:numPr>
          <w:ilvl w:val="0"/>
          <w:numId w:val="54"/>
        </w:numPr>
      </w:pPr>
      <w:r>
        <w:rPr>
          <w:i/>
        </w:rPr>
        <w:t xml:space="preserve">Data-Object insertion, </w:t>
      </w:r>
      <w:r>
        <w:t>las condiciones en las que se inserta un nuevo objeto de datos en la caché.</w:t>
      </w:r>
    </w:p>
    <w:p w14:paraId="115F85D8" w14:textId="6C36C6DB" w:rsidR="0000712A" w:rsidRDefault="0000712A" w:rsidP="0000712A">
      <w:pPr>
        <w:pStyle w:val="Prrafodelista"/>
        <w:numPr>
          <w:ilvl w:val="0"/>
          <w:numId w:val="54"/>
        </w:numPr>
      </w:pPr>
      <w:r>
        <w:rPr>
          <w:i/>
        </w:rPr>
        <w:t xml:space="preserve">Data-Object modification, </w:t>
      </w:r>
      <w:r>
        <w:t>las condiciones en las que se modifica el valor de un objeto de datos existentes.</w:t>
      </w:r>
    </w:p>
    <w:p w14:paraId="2C26EBF4" w14:textId="7F484117" w:rsidR="0000712A" w:rsidRDefault="0000712A" w:rsidP="0000712A">
      <w:pPr>
        <w:pStyle w:val="Prrafodelista"/>
        <w:numPr>
          <w:ilvl w:val="0"/>
          <w:numId w:val="54"/>
        </w:numPr>
      </w:pPr>
      <w:r>
        <w:rPr>
          <w:i/>
        </w:rPr>
        <w:t xml:space="preserve">Data-Object deletion, </w:t>
      </w:r>
      <w:r>
        <w:t>las condiciones en las que se elimina un objeto de datos existentes de la caché.</w:t>
      </w:r>
    </w:p>
    <w:p w14:paraId="66E8BAB0" w14:textId="77777777" w:rsidR="0000712A" w:rsidRDefault="0000712A" w:rsidP="0000712A">
      <w:pPr>
        <w:pStyle w:val="Ttulo4"/>
      </w:pPr>
      <w:r>
        <w:lastRenderedPageBreak/>
        <w:t>Interacción con la máquina virtual RTPS</w:t>
      </w:r>
    </w:p>
    <w:p w14:paraId="219C2BC7" w14:textId="2CC95258" w:rsidR="0000712A" w:rsidRDefault="0000712A" w:rsidP="0000712A">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rsidR="00825E9F">
        <w:t xml:space="preserve"> </w:t>
      </w:r>
      <w:r w:rsidR="00825E9F">
        <w:rPr>
          <w:i/>
        </w:rPr>
        <w:t>built-in</w:t>
      </w:r>
      <w:r w:rsidRPr="0000712A">
        <w:t xml:space="preserve"> </w:t>
      </w:r>
      <w:r w:rsidRPr="00825E9F">
        <w:rPr>
          <w:i/>
        </w:rPr>
        <w:t>Endpoint</w:t>
      </w:r>
      <w:r w:rsidRPr="0000712A">
        <w:t xml:space="preserve"> en la máquina virtual RTPS. </w:t>
      </w:r>
    </w:p>
    <w:p w14:paraId="4268C8CB" w14:textId="5D75947F" w:rsidR="00825E9F" w:rsidRDefault="00825E9F" w:rsidP="00825E9F">
      <w:pPr>
        <w:pStyle w:val="Ttulo5"/>
      </w:pPr>
      <w:r>
        <w:t>Descubrimiento de un nuevo participante remoto</w:t>
      </w:r>
    </w:p>
    <w:p w14:paraId="40BA3959" w14:textId="77777777" w:rsidR="00825E9F" w:rsidRDefault="00825E9F" w:rsidP="00825E9F">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0F43B4C5" w14:textId="5FCEDE48" w:rsidR="00825E9F" w:rsidRDefault="00825E9F" w:rsidP="00825E9F">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52874FCE" w14:textId="1B8F4980" w:rsidR="00B161E3" w:rsidRDefault="00825E9F" w:rsidP="00825E9F">
      <w:r>
        <w:t xml:space="preserve">Tener en cuenta que la forma de los </w:t>
      </w:r>
      <w:r>
        <w:rPr>
          <w:i/>
        </w:rPr>
        <w:t>Endpoint</w:t>
      </w:r>
      <w:r>
        <w:t xml:space="preserve"> están configurados dependiendo de la aplicación del protocolo. Para la referencia </w:t>
      </w:r>
      <w:r w:rsidRPr="00825E9F">
        <w:rPr>
          <w:i/>
        </w:rPr>
        <w:t>stateful</w:t>
      </w:r>
      <w:r>
        <w:t>, esta operación se realiza los siguientes pasos lógicos:</w:t>
      </w:r>
    </w:p>
    <w:p w14:paraId="03DD5A85" w14:textId="77777777" w:rsidR="00825E9F" w:rsidRDefault="00825E9F" w:rsidP="00825E9F">
      <w:r>
        <w:t>IF ( PUBLICATIONS_READER IS_IN participant_data.availableEndpoints ) THEN</w:t>
      </w:r>
    </w:p>
    <w:p w14:paraId="5DE6573D" w14:textId="77777777" w:rsidR="00825E9F" w:rsidRDefault="00825E9F" w:rsidP="00825E9F">
      <w:r>
        <w:t>guid = &lt;participant_data.guidPrefix, ENTITYID_SEDP_BUILTIN_PUBLICATIONS_READER&gt;;</w:t>
      </w:r>
    </w:p>
    <w:p w14:paraId="68AD9E77" w14:textId="77777777" w:rsidR="00825E9F" w:rsidRDefault="00825E9F" w:rsidP="00825E9F">
      <w:r>
        <w:t>writer = local_participant.SEDPbuiltinPublicationsWriter;</w:t>
      </w:r>
    </w:p>
    <w:p w14:paraId="67A53D3B" w14:textId="77777777" w:rsidR="00825E9F" w:rsidRDefault="00825E9F" w:rsidP="00825E9F">
      <w:r>
        <w:t>proxy = new ReaderProxy( guid,</w:t>
      </w:r>
    </w:p>
    <w:p w14:paraId="492ADFE4" w14:textId="77777777" w:rsidR="00825E9F" w:rsidRDefault="00825E9F" w:rsidP="00825E9F">
      <w:r>
        <w:t>participant_data.metatrafficUnicastLocatorList,</w:t>
      </w:r>
    </w:p>
    <w:p w14:paraId="0CDC1768" w14:textId="77777777" w:rsidR="00825E9F" w:rsidRDefault="00825E9F" w:rsidP="00825E9F">
      <w:r>
        <w:t>participant_data.metatrafficMulticastLocatorList);</w:t>
      </w:r>
    </w:p>
    <w:p w14:paraId="727AA1A2" w14:textId="77777777" w:rsidR="00825E9F" w:rsidRDefault="00825E9F" w:rsidP="00825E9F">
      <w:r>
        <w:t>writer.matched_reader_add(proxy);</w:t>
      </w:r>
    </w:p>
    <w:p w14:paraId="6597AE2C" w14:textId="77777777" w:rsidR="00825E9F" w:rsidRDefault="00825E9F" w:rsidP="00825E9F">
      <w:r>
        <w:t>ENDIF</w:t>
      </w:r>
    </w:p>
    <w:p w14:paraId="0701C49A" w14:textId="77777777" w:rsidR="00825E9F" w:rsidRDefault="00825E9F" w:rsidP="00825E9F">
      <w:r>
        <w:t>IF ( PUBLICATIONS_WRITER IS_IN participant_data.availableEndpoints ) THEN</w:t>
      </w:r>
    </w:p>
    <w:p w14:paraId="69DFE9A9" w14:textId="77777777" w:rsidR="00825E9F" w:rsidRDefault="00825E9F" w:rsidP="00825E9F">
      <w:r>
        <w:lastRenderedPageBreak/>
        <w:t>guid = &lt;participant_data.guidPrefix, ENTITYID_SEDP_BUILTIN_PUBLICATIONS_WRITER&gt;;</w:t>
      </w:r>
    </w:p>
    <w:p w14:paraId="4E13EE8E" w14:textId="77777777" w:rsidR="00825E9F" w:rsidRDefault="00825E9F" w:rsidP="00825E9F">
      <w:r>
        <w:t>reader = local_participant.SEDPbuiltinPublicationsReader;</w:t>
      </w:r>
    </w:p>
    <w:p w14:paraId="6DB3A895" w14:textId="77777777" w:rsidR="00825E9F" w:rsidRDefault="00825E9F" w:rsidP="00825E9F">
      <w:r>
        <w:t>proxy = new WriterProxy( guid,</w:t>
      </w:r>
    </w:p>
    <w:p w14:paraId="205744A8" w14:textId="77777777" w:rsidR="00825E9F" w:rsidRDefault="00825E9F" w:rsidP="00825E9F">
      <w:r>
        <w:t>participant_data.metatrafficUnicastLocatorList,</w:t>
      </w:r>
    </w:p>
    <w:p w14:paraId="4EF1A37E" w14:textId="77777777" w:rsidR="00825E9F" w:rsidRDefault="00825E9F" w:rsidP="00825E9F">
      <w:r>
        <w:t>participant_data.metatrafficMulticastLocatorList);</w:t>
      </w:r>
    </w:p>
    <w:p w14:paraId="2719F709" w14:textId="77777777" w:rsidR="00825E9F" w:rsidRDefault="00825E9F" w:rsidP="00825E9F">
      <w:r>
        <w:t>reader.matched_writer_add(proxy);</w:t>
      </w:r>
    </w:p>
    <w:p w14:paraId="2A26DB14" w14:textId="77777777" w:rsidR="00825E9F" w:rsidRDefault="00825E9F" w:rsidP="00825E9F">
      <w:r>
        <w:t>ENDIF</w:t>
      </w:r>
    </w:p>
    <w:p w14:paraId="2FAF5AB2" w14:textId="77777777" w:rsidR="00825E9F" w:rsidRDefault="00825E9F" w:rsidP="00825E9F">
      <w:r>
        <w:t>IF ( SUBSCRIPTIONS_READER IS_IN participant_data.availableEndpoints ) THEN</w:t>
      </w:r>
    </w:p>
    <w:p w14:paraId="75371CA0" w14:textId="77777777" w:rsidR="00825E9F" w:rsidRDefault="00825E9F" w:rsidP="00825E9F">
      <w:r>
        <w:t>guid = &lt;participant_data.guidPrefix, ENTITYID_SEDP_BUILTIN_SUBSCRIPTIONS_READER&gt;;</w:t>
      </w:r>
    </w:p>
    <w:p w14:paraId="5E522EA5" w14:textId="77777777" w:rsidR="00825E9F" w:rsidRDefault="00825E9F" w:rsidP="00825E9F">
      <w:r>
        <w:t>writer = local_participant.SEDPbuiltinSubscriptionsWriter;</w:t>
      </w:r>
    </w:p>
    <w:p w14:paraId="11D447FC" w14:textId="77777777" w:rsidR="00825E9F" w:rsidRDefault="00825E9F" w:rsidP="00825E9F">
      <w:r>
        <w:t>proxy = new ReaderProxy( guid,</w:t>
      </w:r>
    </w:p>
    <w:p w14:paraId="17DA526F" w14:textId="77777777" w:rsidR="00825E9F" w:rsidRDefault="00825E9F" w:rsidP="00825E9F">
      <w:r>
        <w:t>participant_data.metatrafficUnicastLocatorList,</w:t>
      </w:r>
    </w:p>
    <w:p w14:paraId="2D993588" w14:textId="77777777" w:rsidR="00825E9F" w:rsidRDefault="00825E9F" w:rsidP="00825E9F">
      <w:r>
        <w:t>participant_data.metatrafficMulticastLocatorList);</w:t>
      </w:r>
    </w:p>
    <w:p w14:paraId="69A767A3" w14:textId="77777777" w:rsidR="00825E9F" w:rsidRDefault="00825E9F" w:rsidP="00825E9F">
      <w:r>
        <w:t>writer.matched_reader_add(proxy);</w:t>
      </w:r>
    </w:p>
    <w:p w14:paraId="563FD21F" w14:textId="77777777" w:rsidR="00825E9F" w:rsidRDefault="00825E9F" w:rsidP="00825E9F">
      <w:r>
        <w:t>ENDIF</w:t>
      </w:r>
    </w:p>
    <w:p w14:paraId="696CDD67" w14:textId="77777777" w:rsidR="00825E9F" w:rsidRDefault="00825E9F" w:rsidP="00825E9F">
      <w:r>
        <w:t>IF ( SUBSCRIPTIONS_WRITER IS_IN participant_data.availableEndpoints ) THEN</w:t>
      </w:r>
    </w:p>
    <w:p w14:paraId="1076B913" w14:textId="77777777" w:rsidR="00825E9F" w:rsidRDefault="00825E9F" w:rsidP="00825E9F">
      <w:r>
        <w:t>guid = &lt;participant_data.guidPrefix, ENTITYID_SEDP_BUILTIN_SUBSCRIPTIONS_WRITER&gt;;</w:t>
      </w:r>
    </w:p>
    <w:p w14:paraId="63036134" w14:textId="35A6BCA9" w:rsidR="00825E9F" w:rsidRDefault="00825E9F" w:rsidP="00825E9F">
      <w:r>
        <w:t>reader = local_participant.SEDPbuiltinSubscriptionsReader;</w:t>
      </w:r>
    </w:p>
    <w:p w14:paraId="39F895FE" w14:textId="77777777" w:rsidR="00825E9F" w:rsidRDefault="00825E9F" w:rsidP="00825E9F">
      <w:r>
        <w:t>proxy = new WriterProxy( guid,</w:t>
      </w:r>
    </w:p>
    <w:p w14:paraId="109EFF21" w14:textId="77777777" w:rsidR="00825E9F" w:rsidRDefault="00825E9F" w:rsidP="00825E9F">
      <w:r>
        <w:t>participant_data.metatrafficUnicastLocatorList,</w:t>
      </w:r>
    </w:p>
    <w:p w14:paraId="3EAE3DE6" w14:textId="77777777" w:rsidR="00825E9F" w:rsidRDefault="00825E9F" w:rsidP="00825E9F">
      <w:r>
        <w:t>participant_data.metatrafficMulticastLocatorList);</w:t>
      </w:r>
    </w:p>
    <w:p w14:paraId="3D898123" w14:textId="77777777" w:rsidR="00825E9F" w:rsidRDefault="00825E9F" w:rsidP="00825E9F">
      <w:r>
        <w:t>reader.matched_writer_add(proxy);</w:t>
      </w:r>
    </w:p>
    <w:p w14:paraId="5F2BFAB9" w14:textId="77777777" w:rsidR="00825E9F" w:rsidRDefault="00825E9F" w:rsidP="00825E9F">
      <w:r>
        <w:lastRenderedPageBreak/>
        <w:t>ENDIF</w:t>
      </w:r>
    </w:p>
    <w:p w14:paraId="353E7156" w14:textId="77777777" w:rsidR="00825E9F" w:rsidRDefault="00825E9F" w:rsidP="00825E9F">
      <w:r>
        <w:t>IF ( TOPICS_READER IS_IN participant_data.availableEndpoints ) THEN</w:t>
      </w:r>
    </w:p>
    <w:p w14:paraId="378EB9D3" w14:textId="77777777" w:rsidR="00825E9F" w:rsidRDefault="00825E9F" w:rsidP="00825E9F">
      <w:r>
        <w:t>guid = &lt;participant_data.guidPrefix, ENTITYID_SEDP_BUILTIN_TOPICS_READER&gt;;</w:t>
      </w:r>
    </w:p>
    <w:p w14:paraId="797B955C" w14:textId="77777777" w:rsidR="00825E9F" w:rsidRDefault="00825E9F" w:rsidP="00825E9F">
      <w:r>
        <w:t>writer = local_participant.SEDPbuiltinTopicsWriter;</w:t>
      </w:r>
    </w:p>
    <w:p w14:paraId="151DF617" w14:textId="77777777" w:rsidR="00825E9F" w:rsidRDefault="00825E9F" w:rsidP="00825E9F">
      <w:r>
        <w:t>proxy = new ReaderProxy( guid,</w:t>
      </w:r>
    </w:p>
    <w:p w14:paraId="39769A03" w14:textId="77777777" w:rsidR="00825E9F" w:rsidRDefault="00825E9F" w:rsidP="00825E9F">
      <w:r>
        <w:t>participant_data.metatrafficUnicastLocatorList,</w:t>
      </w:r>
    </w:p>
    <w:p w14:paraId="15FF2DC6" w14:textId="77777777" w:rsidR="00825E9F" w:rsidRDefault="00825E9F" w:rsidP="00825E9F">
      <w:r>
        <w:t>participant_data.metatrafficMulticastLocatorList);</w:t>
      </w:r>
    </w:p>
    <w:p w14:paraId="798BBFBF" w14:textId="77777777" w:rsidR="00825E9F" w:rsidRDefault="00825E9F" w:rsidP="00825E9F">
      <w:r>
        <w:t>writer.matched_reader_add(proxy);</w:t>
      </w:r>
    </w:p>
    <w:p w14:paraId="0147F2C9" w14:textId="77777777" w:rsidR="00825E9F" w:rsidRDefault="00825E9F" w:rsidP="00825E9F">
      <w:r>
        <w:t>ENDIF</w:t>
      </w:r>
    </w:p>
    <w:p w14:paraId="4039A7D1" w14:textId="77777777" w:rsidR="00825E9F" w:rsidRDefault="00825E9F" w:rsidP="00825E9F">
      <w:r>
        <w:t>IF ( TOPICS_WRITER IS_IN participant_data.availableEndpoints ) THEN</w:t>
      </w:r>
    </w:p>
    <w:p w14:paraId="7EE7C980" w14:textId="77777777" w:rsidR="00825E9F" w:rsidRDefault="00825E9F" w:rsidP="00825E9F">
      <w:r>
        <w:t>guid = &lt;participant_data.guidPrefix, ENTITYID_SEDP_BUILTIN_TOPICS_WRITER&gt;;</w:t>
      </w:r>
    </w:p>
    <w:p w14:paraId="1D2A313B" w14:textId="77777777" w:rsidR="00825E9F" w:rsidRDefault="00825E9F" w:rsidP="00825E9F">
      <w:r>
        <w:t>reader = local_participant.SEDPbuiltinTopicsReader;</w:t>
      </w:r>
    </w:p>
    <w:p w14:paraId="76AF767A" w14:textId="77777777" w:rsidR="00825E9F" w:rsidRDefault="00825E9F" w:rsidP="00825E9F">
      <w:r>
        <w:t>proxy = new WriterProxy( guid,</w:t>
      </w:r>
    </w:p>
    <w:p w14:paraId="4461228D" w14:textId="77777777" w:rsidR="00825E9F" w:rsidRDefault="00825E9F" w:rsidP="00825E9F">
      <w:r>
        <w:t>participant_data.metatrafficUnicastLocatorList,</w:t>
      </w:r>
    </w:p>
    <w:p w14:paraId="5D775B5B" w14:textId="77777777" w:rsidR="00825E9F" w:rsidRDefault="00825E9F" w:rsidP="00825E9F">
      <w:r>
        <w:t>participant_data.metatrafficMulticastLocatorList);</w:t>
      </w:r>
    </w:p>
    <w:p w14:paraId="46F88D9F" w14:textId="77777777" w:rsidR="00825E9F" w:rsidRDefault="00825E9F" w:rsidP="00825E9F">
      <w:r>
        <w:t>reader.matched_writer_add(proxy);</w:t>
      </w:r>
    </w:p>
    <w:p w14:paraId="58A0600E" w14:textId="485DE540" w:rsidR="00825E9F" w:rsidRPr="00B161E3" w:rsidRDefault="00825E9F" w:rsidP="00825E9F">
      <w:r>
        <w:t>ENDIF</w:t>
      </w:r>
    </w:p>
    <w:p w14:paraId="5D7D021A" w14:textId="73B3756C" w:rsidR="00CD6B14" w:rsidRDefault="00825E9F" w:rsidP="00825E9F">
      <w:pPr>
        <w:pStyle w:val="Ttulo5"/>
      </w:pPr>
      <w:r>
        <w:t>Eliminación de un participante previamente descubierto</w:t>
      </w:r>
    </w:p>
    <w:p w14:paraId="66E82A81" w14:textId="4977820E" w:rsidR="00825E9F" w:rsidRDefault="00825E9F" w:rsidP="00825E9F">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08C533AD" w14:textId="35CE26AC" w:rsidR="00825E9F" w:rsidRDefault="00825E9F" w:rsidP="00825E9F">
      <w:r>
        <w:lastRenderedPageBreak/>
        <w:t>Para la implementación de referencia de estado, esta operación lleva a cabo los siguientes pasos lógicos:</w:t>
      </w:r>
    </w:p>
    <w:p w14:paraId="7AAD68B9" w14:textId="77777777" w:rsidR="00825E9F" w:rsidRDefault="00825E9F" w:rsidP="00825E9F">
      <w:r>
        <w:t>guid = &lt;participant_guid.guidPrefix, ENTITYID_SEDP_BUILTIN_PUBLICATIONS_READER&gt;;</w:t>
      </w:r>
    </w:p>
    <w:p w14:paraId="69976B4E" w14:textId="77777777" w:rsidR="00825E9F" w:rsidRDefault="00825E9F" w:rsidP="00825E9F">
      <w:r>
        <w:t>writer = local_participant.SEDPbuiltinPublicationsWriter;</w:t>
      </w:r>
    </w:p>
    <w:p w14:paraId="70FC70F7" w14:textId="77777777" w:rsidR="00825E9F" w:rsidRDefault="00825E9F" w:rsidP="00825E9F">
      <w:r>
        <w:t>proxy = writer.matched_reader_lookup(guid);</w:t>
      </w:r>
    </w:p>
    <w:p w14:paraId="1F86A792" w14:textId="77777777" w:rsidR="00825E9F" w:rsidRDefault="00825E9F" w:rsidP="00825E9F">
      <w:r>
        <w:t>writer.matched_reader_remove(proxy);</w:t>
      </w:r>
    </w:p>
    <w:p w14:paraId="0BD75EFD" w14:textId="77777777" w:rsidR="00825E9F" w:rsidRDefault="00825E9F" w:rsidP="00825E9F">
      <w:r>
        <w:t>guid = &lt;participant_guid.guidPrefix, ENTITYID_SEDP_BUILTIN_PUBLICATIONS_WRITER&gt;;</w:t>
      </w:r>
    </w:p>
    <w:p w14:paraId="6063C64E" w14:textId="77777777" w:rsidR="00825E9F" w:rsidRDefault="00825E9F" w:rsidP="00825E9F">
      <w:r>
        <w:t>reader = local_participant.SEDPbuiltinPublicationsReader;</w:t>
      </w:r>
    </w:p>
    <w:p w14:paraId="6EBB9997" w14:textId="77777777" w:rsidR="00825E9F" w:rsidRDefault="00825E9F" w:rsidP="00825E9F">
      <w:r>
        <w:t>proxy = reader.matched_writer_lookup(guid);</w:t>
      </w:r>
    </w:p>
    <w:p w14:paraId="2E002E57" w14:textId="77777777" w:rsidR="00825E9F" w:rsidRDefault="00825E9F" w:rsidP="00825E9F">
      <w:r>
        <w:t>reader.matched_writer_remove(proxy);</w:t>
      </w:r>
    </w:p>
    <w:p w14:paraId="57FE9C71" w14:textId="77777777" w:rsidR="00825E9F" w:rsidRDefault="00825E9F" w:rsidP="00825E9F">
      <w:r>
        <w:t>guid = &lt;participant_guid.guidPrefix, ENTITYID_SEDP_BUILTIN_SUBSCRIPTIONS_READER&gt;;</w:t>
      </w:r>
    </w:p>
    <w:p w14:paraId="5DC476E9" w14:textId="77777777" w:rsidR="00825E9F" w:rsidRDefault="00825E9F" w:rsidP="00825E9F">
      <w:r>
        <w:t>writer = local_participant.SEDPbuiltinSubscriptionsWriter;</w:t>
      </w:r>
    </w:p>
    <w:p w14:paraId="5512BD02" w14:textId="77777777" w:rsidR="00825E9F" w:rsidRDefault="00825E9F" w:rsidP="00825E9F">
      <w:r>
        <w:t>proxy = writer.matched_reader_lookup(guid);</w:t>
      </w:r>
    </w:p>
    <w:p w14:paraId="4AE9D2F0" w14:textId="77777777" w:rsidR="00825E9F" w:rsidRDefault="00825E9F" w:rsidP="00825E9F">
      <w:r>
        <w:t>writer.matched_reader_remove(proxy);</w:t>
      </w:r>
    </w:p>
    <w:p w14:paraId="074E1988" w14:textId="77777777" w:rsidR="00825E9F" w:rsidRDefault="00825E9F" w:rsidP="00825E9F">
      <w:r>
        <w:t>guid = &lt;participant_guid.guidPrefix, ENTITYID_SEDP_BUILTIN_SUBSCRIPTIONS_WRITER&gt;;</w:t>
      </w:r>
    </w:p>
    <w:p w14:paraId="5A362FCD" w14:textId="77777777" w:rsidR="00825E9F" w:rsidRDefault="00825E9F" w:rsidP="00825E9F">
      <w:r>
        <w:t>reader = local_participant.SEDPbuiltinSubscriptionsReader;</w:t>
      </w:r>
    </w:p>
    <w:p w14:paraId="6BD4AA8E" w14:textId="77777777" w:rsidR="00825E9F" w:rsidRDefault="00825E9F" w:rsidP="00825E9F">
      <w:r>
        <w:t>proxy = reader.matched_writer_lookup(guid);</w:t>
      </w:r>
    </w:p>
    <w:p w14:paraId="589FF6AE" w14:textId="77777777" w:rsidR="00825E9F" w:rsidRDefault="00825E9F" w:rsidP="00825E9F">
      <w:r>
        <w:t>reader.matched_writer_remove(proxy);</w:t>
      </w:r>
    </w:p>
    <w:p w14:paraId="0BC75D09" w14:textId="77777777" w:rsidR="00825E9F" w:rsidRDefault="00825E9F" w:rsidP="00825E9F">
      <w:r>
        <w:t>guid = &lt;participant_guid.guidPrefix, ENTITYID_SEDP_BUILTIN_TOPICS_READER&gt;;</w:t>
      </w:r>
    </w:p>
    <w:p w14:paraId="53DF3A58" w14:textId="7A48E45A" w:rsidR="00825E9F" w:rsidRDefault="00825E9F" w:rsidP="00825E9F">
      <w:r>
        <w:t>writer = local_participant.SEDPbuiltinTopicsWriter;</w:t>
      </w:r>
    </w:p>
    <w:p w14:paraId="78B3ED9A" w14:textId="77777777" w:rsidR="00825E9F" w:rsidRDefault="00825E9F" w:rsidP="00825E9F">
      <w:r>
        <w:lastRenderedPageBreak/>
        <w:t>proxy = writer.matched_reader_lookup(guid);</w:t>
      </w:r>
    </w:p>
    <w:p w14:paraId="29AF2522" w14:textId="77777777" w:rsidR="00825E9F" w:rsidRDefault="00825E9F" w:rsidP="00825E9F">
      <w:r>
        <w:t>writer.matched_reader_remove(proxy);</w:t>
      </w:r>
    </w:p>
    <w:p w14:paraId="3F304A51" w14:textId="77777777" w:rsidR="00825E9F" w:rsidRDefault="00825E9F" w:rsidP="00825E9F">
      <w:r>
        <w:t>guid = &lt;participant_guid.guidPrefix, ENTITYID_SEDP_BUILTIN_TOPICS_WRITER&gt;;</w:t>
      </w:r>
    </w:p>
    <w:p w14:paraId="3A9FCB69" w14:textId="77777777" w:rsidR="00825E9F" w:rsidRDefault="00825E9F" w:rsidP="00825E9F">
      <w:r>
        <w:t>reader = local_participant.SEDPbuiltinTopicsReader;</w:t>
      </w:r>
    </w:p>
    <w:p w14:paraId="1F4B47A6" w14:textId="77777777" w:rsidR="00825E9F" w:rsidRDefault="00825E9F" w:rsidP="00825E9F">
      <w:r>
        <w:t>proxy = reader.matched_writer_lookup(guid);</w:t>
      </w:r>
    </w:p>
    <w:p w14:paraId="596D58D7" w14:textId="2608703E" w:rsidR="00825E9F" w:rsidRDefault="00825E9F" w:rsidP="00825E9F">
      <w:r>
        <w:t>reader.matched_writer_remove(proxy);</w:t>
      </w:r>
    </w:p>
    <w:p w14:paraId="2CC6B232" w14:textId="0C20771B" w:rsidR="00825E9F" w:rsidRDefault="00825E9F" w:rsidP="00825E9F">
      <w:pPr>
        <w:pStyle w:val="Ttulo4"/>
      </w:pPr>
      <w:r>
        <w:t>Apoyos alternativos para Protocolos de Descubrimiento</w:t>
      </w:r>
    </w:p>
    <w:p w14:paraId="17A63D3C" w14:textId="0589BCD3" w:rsidR="00825E9F" w:rsidRDefault="00825E9F" w:rsidP="00825E9F">
      <w:r>
        <w:t xml:space="preserve">Los requisitos sobre el Participante y Protocolos de Descubrimiento </w:t>
      </w:r>
      <w:r>
        <w:rPr>
          <w:i/>
        </w:rPr>
        <w:t xml:space="preserve">Endpoint </w:t>
      </w:r>
      <w:r>
        <w:t>pueden variar en función del escenario de implementación.</w:t>
      </w:r>
    </w:p>
    <w:p w14:paraId="415C471A" w14:textId="488BF6F8" w:rsidR="00825E9F" w:rsidRDefault="00825E9F" w:rsidP="00825E9F">
      <w:r>
        <w:t>Por ejemplo, un protocolo optimizado para la velocidad y simplicidad (como un protocolo que sea desplegado en dispositivos de una LAN) no pueden escalar bien a los grandes sistemas en un entorno WAN.</w:t>
      </w:r>
    </w:p>
    <w:p w14:paraId="3C8E6934" w14:textId="1A4FB281" w:rsidR="00825E9F" w:rsidRDefault="006604EB" w:rsidP="006604EB">
      <w:r>
        <w:t>Por esta razón</w:t>
      </w:r>
      <w:r>
        <w:t>, la especificación RTPS permite implementaciones q</w:t>
      </w:r>
      <w:r>
        <w:t>ue soportan múltiples PDP y EDP</w:t>
      </w:r>
      <w:r>
        <w:t>. Hay muchos enfoques posibles para la implementación de un protocolo de descubrimiento que incluye el uso de descubrimiento estático, el descubrimiento de a</w:t>
      </w:r>
      <w:r>
        <w:t xml:space="preserve">rchivos, </w:t>
      </w:r>
      <w:r>
        <w:t>servicio de consulta central, etc. El único requisito impuesto por RTPS con el propósito de interoperabilidad es que todas</w:t>
      </w:r>
      <w:r>
        <w:t xml:space="preserve"> las implementaciones RTPS apoye</w:t>
      </w:r>
      <w:r>
        <w:t xml:space="preserve">n al menos el SPDP y SEDP. Se espera que con el tiempo, una colección de </w:t>
      </w:r>
      <w:r>
        <w:t xml:space="preserve">protocolos de descubrimiento de </w:t>
      </w:r>
      <w:r>
        <w:t>interop</w:t>
      </w:r>
      <w:r>
        <w:t>erabilidad s</w:t>
      </w:r>
      <w:r>
        <w:t>e desarrollarán para atender las necesidades de implementación específicos.</w:t>
      </w:r>
    </w:p>
    <w:p w14:paraId="7C6D86A7" w14:textId="3517D557" w:rsidR="006604EB" w:rsidRDefault="006604EB" w:rsidP="006604EB">
      <w:r>
        <w:t>Si una aplicación soporta múltiples</w:t>
      </w:r>
      <w:r>
        <w:t xml:space="preserve"> PDP</w:t>
      </w:r>
      <w:r>
        <w:t>, cada PDP puede ser inicializado de manera diferente y descubrir un conjunto diferente de</w:t>
      </w:r>
      <w:r>
        <w:t xml:space="preserve"> l</w:t>
      </w:r>
      <w:r>
        <w:t xml:space="preserve">os participantes remotos. Los </w:t>
      </w:r>
      <w:r w:rsidRPr="006604EB">
        <w:rPr>
          <w:i/>
        </w:rPr>
        <w:t>participantes</w:t>
      </w:r>
      <w:r>
        <w:t xml:space="preserve"> remotos mediante la implementación RTPS de un </w:t>
      </w:r>
      <w:r>
        <w:rPr>
          <w:i/>
        </w:rPr>
        <w:t>vendor</w:t>
      </w:r>
      <w:r>
        <w:t xml:space="preserve"> diferente deben ser contactados usando al menos</w:t>
      </w:r>
      <w:r>
        <w:t xml:space="preserve"> </w:t>
      </w:r>
      <w:r>
        <w:t xml:space="preserve">el SPDP para </w:t>
      </w:r>
      <w:r>
        <w:t>garantizar la interoperabilidad</w:t>
      </w:r>
      <w:r>
        <w:t xml:space="preserve">. No existe tal requisito cuando el </w:t>
      </w:r>
      <w:r w:rsidRPr="006604EB">
        <w:rPr>
          <w:i/>
        </w:rPr>
        <w:t>participante</w:t>
      </w:r>
      <w:r>
        <w:t xml:space="preserve"> remoto utiliza la misma </w:t>
      </w:r>
      <w:r>
        <w:t xml:space="preserve">implementación </w:t>
      </w:r>
      <w:r>
        <w:t>RTPS</w:t>
      </w:r>
      <w:r>
        <w:t>.</w:t>
      </w:r>
    </w:p>
    <w:p w14:paraId="6E6036E1" w14:textId="59DD90B0" w:rsidR="006604EB" w:rsidRDefault="00D63671" w:rsidP="00D63671">
      <w:r>
        <w:lastRenderedPageBreak/>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w:t>
      </w:r>
      <w:r>
        <w:t xml:space="preserve">Los </w:t>
      </w:r>
      <w:r>
        <w:t xml:space="preserve">EDP </w:t>
      </w:r>
      <w:r>
        <w:t>s</w:t>
      </w:r>
      <w:r>
        <w:t xml:space="preserve">oportes </w:t>
      </w:r>
      <w:r w:rsidRPr="00D63671">
        <w:rPr>
          <w:i/>
        </w:rPr>
        <w:t>participantes</w:t>
      </w:r>
      <w:r>
        <w:t xml:space="preserve"> que</w:t>
      </w:r>
      <w:r>
        <w:t xml:space="preserve"> incluye en la inform</w:t>
      </w:r>
      <w:r>
        <w:t>ación intercambiada por el SPDP</w:t>
      </w:r>
      <w:r>
        <w:t xml:space="preserve">. Todos los </w:t>
      </w:r>
      <w:r w:rsidRPr="00D63671">
        <w:rPr>
          <w:i/>
        </w:rPr>
        <w:t>participantes</w:t>
      </w:r>
      <w:r>
        <w:t xml:space="preserve"> deben soportar al menos el</w:t>
      </w:r>
      <w:r>
        <w:t xml:space="preserve"> </w:t>
      </w:r>
      <w:r>
        <w:t xml:space="preserve">SEDP, por lo que siempre tienen al menos un EDP en común. Sin embargo, si dos </w:t>
      </w:r>
      <w:r w:rsidRPr="00D63671">
        <w:rPr>
          <w:i/>
        </w:rPr>
        <w:t>participantes</w:t>
      </w:r>
      <w:r>
        <w:t xml:space="preserve"> apoyan</w:t>
      </w:r>
      <w:r>
        <w:t xml:space="preserve"> a otro EDP, este</w:t>
      </w:r>
      <w:r>
        <w:t xml:space="preserve"> </w:t>
      </w:r>
      <w:r>
        <w:t>protocolo alternativo puede ser uti</w:t>
      </w:r>
      <w:r>
        <w:t>lizado en su lugar. En ese caso</w:t>
      </w:r>
      <w:r>
        <w:t xml:space="preserve">, no hay necesidad de crear la SEDP </w:t>
      </w:r>
      <w:r>
        <w:rPr>
          <w:i/>
        </w:rPr>
        <w:t>built-in</w:t>
      </w:r>
      <w:r>
        <w:t xml:space="preserve"> </w:t>
      </w:r>
      <w:r w:rsidRPr="00D63671">
        <w:rPr>
          <w:i/>
        </w:rPr>
        <w:t>Endpoint</w:t>
      </w:r>
      <w:r>
        <w:t>, o si</w:t>
      </w:r>
      <w:r>
        <w:t xml:space="preserve"> </w:t>
      </w:r>
      <w:r>
        <w:t xml:space="preserve">ya existen, sin necesidad de configurarlos para que coincida con el nuevo </w:t>
      </w:r>
      <w:r w:rsidRPr="00D63671">
        <w:rPr>
          <w:i/>
        </w:rPr>
        <w:t>participante</w:t>
      </w:r>
      <w:r>
        <w:t xml:space="preserve"> remoto. Este enf</w:t>
      </w:r>
      <w:r>
        <w:t xml:space="preserve">oque permite a un </w:t>
      </w:r>
      <w:r>
        <w:rPr>
          <w:i/>
        </w:rPr>
        <w:t>vendor</w:t>
      </w:r>
      <w:r>
        <w:t xml:space="preserve"> </w:t>
      </w:r>
      <w:r>
        <w:t>personalizar el pr</w:t>
      </w:r>
      <w:r>
        <w:t>ocedimiento de déficit excesivo, si se desea</w:t>
      </w:r>
      <w:r>
        <w:t>, sin comprometer la interoperabilidad.</w:t>
      </w:r>
      <w:bookmarkStart w:id="109" w:name="_GoBack"/>
      <w:bookmarkEnd w:id="109"/>
    </w:p>
    <w:p w14:paraId="715B34EF" w14:textId="77777777" w:rsidR="006604EB" w:rsidRDefault="006604EB" w:rsidP="006604EB"/>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10" w:name="_Toc416702564"/>
      <w:r w:rsidRPr="00414A6D">
        <w:rPr>
          <w:rFonts w:cs="Times New Roman"/>
          <w:lang w:val="es-ES_tradnl"/>
        </w:rPr>
        <w:t>CAPÍTULO VI</w:t>
      </w:r>
      <w:bookmarkEnd w:id="11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11" w:name="_Toc416702565"/>
      <w:r w:rsidRPr="00414A6D">
        <w:rPr>
          <w:rFonts w:cs="Times New Roman"/>
          <w:lang w:val="es-ES_tradnl"/>
        </w:rPr>
        <w:t>CONCLUSIONES Y RECOMENDACIONES</w:t>
      </w:r>
      <w:bookmarkEnd w:id="11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12" w:name="_Toc416702566"/>
      <w:r w:rsidRPr="00414A6D">
        <w:rPr>
          <w:rFonts w:cs="Times New Roman"/>
          <w:lang w:val="es-ES_tradnl"/>
        </w:rPr>
        <w:t>Conclusiones</w:t>
      </w:r>
      <w:bookmarkEnd w:id="11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13" w:name="_Toc416702567"/>
      <w:r w:rsidRPr="00414A6D">
        <w:rPr>
          <w:rFonts w:cs="Times New Roman"/>
          <w:lang w:val="es-ES_tradnl"/>
        </w:rPr>
        <w:t>Recomendaciones</w:t>
      </w:r>
      <w:bookmarkEnd w:id="11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4" w:name="_Toc379728322" w:displacedByCustomXml="next"/>
    <w:sdt>
      <w:sdtPr>
        <w:rPr>
          <w:lang w:val="es-ES_tradnl"/>
        </w:rPr>
        <w:id w:val="62297111"/>
        <w:docPartObj>
          <w:docPartGallery w:val="Bibliographies"/>
          <w:docPartUnique/>
        </w:docPartObj>
      </w:sdtPr>
      <w:sdtContent>
        <w:bookmarkEnd w:id="11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5" w:name="_Toc416702568"/>
      <w:r w:rsidRPr="00414A6D">
        <w:rPr>
          <w:rFonts w:cs="Times New Roman"/>
          <w:sz w:val="22"/>
          <w:szCs w:val="22"/>
          <w:lang w:val="es-ES_tradnl"/>
        </w:rPr>
        <w:t>ANEXOS</w:t>
      </w:r>
      <w:bookmarkEnd w:id="115"/>
    </w:p>
    <w:p w14:paraId="30A5625A" w14:textId="77777777" w:rsidR="00085B07" w:rsidRPr="00414A6D" w:rsidRDefault="00085B07" w:rsidP="00085B07">
      <w:pPr>
        <w:pStyle w:val="Ttulo2"/>
        <w:rPr>
          <w:rFonts w:cs="Times New Roman"/>
          <w:sz w:val="22"/>
          <w:szCs w:val="22"/>
          <w:lang w:val="es-ES_tradnl"/>
        </w:rPr>
      </w:pPr>
      <w:bookmarkStart w:id="116" w:name="_Toc416702569"/>
      <w:r w:rsidRPr="00414A6D">
        <w:rPr>
          <w:rFonts w:cs="Times New Roman"/>
          <w:sz w:val="22"/>
          <w:szCs w:val="22"/>
          <w:lang w:val="es-ES_tradnl"/>
        </w:rPr>
        <w:t>ANEXO 1: PIB</w:t>
      </w:r>
      <w:bookmarkEnd w:id="11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7" w:name="_Toc416702570"/>
      <w:r w:rsidRPr="00414A6D">
        <w:rPr>
          <w:rFonts w:cs="Times New Roman"/>
          <w:sz w:val="22"/>
          <w:szCs w:val="22"/>
          <w:lang w:val="es-ES_tradnl"/>
        </w:rPr>
        <w:t>ANEXO 2: Proyecto Maquila a Terceros 2014</w:t>
      </w:r>
      <w:bookmarkEnd w:id="11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8" w:name="_Toc416702571"/>
      <w:r w:rsidRPr="00414A6D">
        <w:rPr>
          <w:rFonts w:cs="Times New Roman"/>
          <w:sz w:val="22"/>
          <w:szCs w:val="22"/>
          <w:lang w:val="es-ES_tradnl"/>
        </w:rPr>
        <w:t>ANEXO 3: Mercado de Pastas Dentales (Banco Central del Ecuador)</w:t>
      </w:r>
      <w:bookmarkEnd w:id="11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9" w:name="_Toc416702572"/>
      <w:r w:rsidRPr="003768AE">
        <w:rPr>
          <w:rFonts w:cs="Times New Roman"/>
          <w:color w:val="404040" w:themeColor="text1" w:themeTint="BF"/>
          <w:sz w:val="22"/>
          <w:szCs w:val="22"/>
          <w:lang w:val="es-ES_tradnl"/>
        </w:rPr>
        <w:t>ANEXO 4: Análisis de la capacidad de producción versus los proyectos vigentes</w:t>
      </w:r>
      <w:bookmarkEnd w:id="11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20" w:name="_Toc416702573"/>
      <w:r w:rsidRPr="003768AE">
        <w:rPr>
          <w:rFonts w:cs="Times New Roman"/>
          <w:color w:val="404040" w:themeColor="text1" w:themeTint="BF"/>
          <w:sz w:val="22"/>
          <w:szCs w:val="22"/>
          <w:lang w:val="es-ES_tradnl"/>
        </w:rPr>
        <w:t>ANEXO 4: Mercado Nacional Pastas Dentales Actual</w:t>
      </w:r>
      <w:bookmarkEnd w:id="12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21" w:name="_Toc416702574"/>
      <w:r w:rsidRPr="003768AE">
        <w:rPr>
          <w:rFonts w:cs="Times New Roman"/>
          <w:color w:val="404040" w:themeColor="text1" w:themeTint="BF"/>
          <w:sz w:val="22"/>
          <w:szCs w:val="22"/>
          <w:lang w:val="es-ES_tradnl"/>
        </w:rPr>
        <w:t>ANEXO 6: Análisis Proyecto Maquila de Pastas Dentales</w:t>
      </w:r>
      <w:bookmarkEnd w:id="12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22" w:name="_Toc416702575"/>
      <w:r w:rsidRPr="003768AE">
        <w:rPr>
          <w:rFonts w:cs="Times New Roman"/>
          <w:color w:val="404040" w:themeColor="text1" w:themeTint="BF"/>
          <w:sz w:val="22"/>
          <w:szCs w:val="22"/>
          <w:lang w:val="es-ES_tradnl"/>
        </w:rPr>
        <w:t>ANEXO 7: Estados Financieros 2012</w:t>
      </w:r>
      <w:bookmarkEnd w:id="12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23" w:name="RANGE!A1:AR109"/>
            <w:r w:rsidRPr="003768AE">
              <w:rPr>
                <w:rFonts w:eastAsia="Times New Roman" w:cs="Times New Roman"/>
                <w:b/>
                <w:bCs/>
                <w:color w:val="404040" w:themeColor="text1" w:themeTint="BF"/>
                <w:kern w:val="0"/>
                <w:sz w:val="22"/>
                <w:szCs w:val="22"/>
                <w:lang w:val="es-ES_tradnl" w:eastAsia="es-EC"/>
              </w:rPr>
              <w:t>BLENASTOR C.A.</w:t>
            </w:r>
            <w:bookmarkEnd w:id="12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71"/>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73C54" w14:textId="77777777" w:rsidR="00E9716C" w:rsidRDefault="00E9716C">
      <w:pPr>
        <w:spacing w:line="240" w:lineRule="auto"/>
      </w:pPr>
      <w:r>
        <w:separator/>
      </w:r>
    </w:p>
  </w:endnote>
  <w:endnote w:type="continuationSeparator" w:id="0">
    <w:p w14:paraId="19B83663" w14:textId="77777777" w:rsidR="00E9716C" w:rsidRDefault="00E97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25E9F" w:rsidRDefault="00825E9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8A457" w14:textId="77777777" w:rsidR="00E9716C" w:rsidRDefault="00E9716C">
      <w:pPr>
        <w:spacing w:line="240" w:lineRule="auto"/>
      </w:pPr>
      <w:r>
        <w:separator/>
      </w:r>
    </w:p>
  </w:footnote>
  <w:footnote w:type="continuationSeparator" w:id="0">
    <w:p w14:paraId="44BEB95D" w14:textId="77777777" w:rsidR="00E9716C" w:rsidRDefault="00E9716C">
      <w:pPr>
        <w:spacing w:line="240" w:lineRule="auto"/>
      </w:pPr>
      <w:r>
        <w:continuationSeparator/>
      </w:r>
    </w:p>
  </w:footnote>
  <w:footnote w:id="1">
    <w:p w14:paraId="49A3A893" w14:textId="2E619971" w:rsidR="00825E9F" w:rsidRPr="004D62EC" w:rsidRDefault="00825E9F">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25E9F" w:rsidRPr="004D62EC" w:rsidRDefault="00825E9F">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25E9F" w:rsidRPr="004F0FFE" w:rsidRDefault="00825E9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25E9F" w:rsidRPr="004F0FFE" w:rsidRDefault="00825E9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25E9F" w:rsidRPr="004F0FFE" w:rsidRDefault="00825E9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25E9F" w:rsidRPr="00EE5AF8" w:rsidRDefault="00825E9F">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25E9F" w:rsidRPr="004D62EC" w:rsidRDefault="00825E9F">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25E9F" w:rsidRPr="00E0576C" w:rsidRDefault="00825E9F">
      <w:pPr>
        <w:pStyle w:val="Textonotapie"/>
      </w:pPr>
      <w:r>
        <w:rPr>
          <w:rStyle w:val="Refdenotaalpie"/>
        </w:rPr>
        <w:footnoteRef/>
      </w:r>
      <w:r>
        <w:t xml:space="preserve"> RT-CORBA, CORBA de tiempo real</w:t>
      </w:r>
    </w:p>
  </w:footnote>
  <w:footnote w:id="9">
    <w:p w14:paraId="61ABCC10" w14:textId="55FF56B3" w:rsidR="00825E9F" w:rsidRPr="004D62EC" w:rsidRDefault="00825E9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25E9F" w:rsidRPr="00EE5AF8" w:rsidRDefault="00825E9F">
      <w:pPr>
        <w:pStyle w:val="Textonotapie"/>
      </w:pPr>
      <w:r>
        <w:rPr>
          <w:rStyle w:val="Refdenotaalpie"/>
        </w:rPr>
        <w:footnoteRef/>
      </w:r>
      <w:r w:rsidRPr="00EE5AF8">
        <w:t xml:space="preserve"> OMG, Object Management Group.</w:t>
      </w:r>
    </w:p>
  </w:footnote>
  <w:footnote w:id="11">
    <w:p w14:paraId="3D8BBD61" w14:textId="0D731A1E" w:rsidR="00825E9F" w:rsidRPr="00EE5AF8" w:rsidRDefault="00825E9F">
      <w:pPr>
        <w:pStyle w:val="Textonotapie"/>
      </w:pPr>
      <w:r>
        <w:rPr>
          <w:rStyle w:val="Refdenotaalpie"/>
        </w:rPr>
        <w:footnoteRef/>
      </w:r>
      <w:r w:rsidRPr="00EE5AF8">
        <w:t xml:space="preserve"> IDL, Lenguaje de definición de interfaces.</w:t>
      </w:r>
    </w:p>
  </w:footnote>
  <w:footnote w:id="12">
    <w:p w14:paraId="177A5E83" w14:textId="0B9A6B4B" w:rsidR="00825E9F" w:rsidRPr="00EE5AF8" w:rsidRDefault="00825E9F">
      <w:pPr>
        <w:pStyle w:val="Textonotapie"/>
      </w:pPr>
      <w:r>
        <w:rPr>
          <w:rStyle w:val="Refdenotaalpie"/>
        </w:rPr>
        <w:footnoteRef/>
      </w:r>
      <w:r w:rsidRPr="00EE5AF8">
        <w:t xml:space="preserve"> OSI, Open System Interconnection</w:t>
      </w:r>
    </w:p>
  </w:footnote>
  <w:footnote w:id="13">
    <w:p w14:paraId="369AA74B" w14:textId="3E557AFC" w:rsidR="00825E9F" w:rsidRPr="007F0B96" w:rsidRDefault="00825E9F">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825E9F" w:rsidRPr="008203B2" w:rsidRDefault="00825E9F">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25E9F" w:rsidRPr="00EE5AF8" w:rsidRDefault="00825E9F">
      <w:pPr>
        <w:pStyle w:val="Textonotapie"/>
        <w:rPr>
          <w:lang w:val="es-ES"/>
        </w:rPr>
      </w:pPr>
      <w:r>
        <w:rPr>
          <w:rStyle w:val="Refdenotaalpie"/>
        </w:rPr>
        <w:footnoteRef/>
      </w:r>
      <w:r w:rsidRPr="00EE5AF8">
        <w:rPr>
          <w:lang w:val="es-ES"/>
        </w:rPr>
        <w:t xml:space="preserve"> DW, DataWriter.</w:t>
      </w:r>
    </w:p>
  </w:footnote>
  <w:footnote w:id="16">
    <w:p w14:paraId="73299C20" w14:textId="769D3C76" w:rsidR="00825E9F" w:rsidRPr="00EE5AF8" w:rsidRDefault="00825E9F">
      <w:pPr>
        <w:pStyle w:val="Textonotapie"/>
        <w:rPr>
          <w:lang w:val="es-ES"/>
        </w:rPr>
      </w:pPr>
      <w:r>
        <w:rPr>
          <w:rStyle w:val="Refdenotaalpie"/>
        </w:rPr>
        <w:footnoteRef/>
      </w:r>
      <w:r w:rsidRPr="00EE5AF8">
        <w:rPr>
          <w:lang w:val="es-ES"/>
        </w:rPr>
        <w:t xml:space="preserve"> DR, DataReader.</w:t>
      </w:r>
    </w:p>
  </w:footnote>
  <w:footnote w:id="17">
    <w:p w14:paraId="1C6D1670" w14:textId="4F14298E" w:rsidR="00825E9F" w:rsidRPr="00EE5AF8" w:rsidRDefault="00825E9F">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825E9F" w:rsidRPr="00EE5AF8" w:rsidRDefault="00825E9F">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825E9F" w:rsidRPr="00841FBC" w:rsidRDefault="00825E9F">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825E9F" w:rsidRPr="0096137D" w:rsidRDefault="00825E9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825E9F" w:rsidRPr="00EE65DE" w:rsidRDefault="00825E9F"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825E9F" w:rsidRPr="008C5209" w:rsidRDefault="00825E9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825E9F" w:rsidRPr="00E0795D" w:rsidRDefault="00825E9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825E9F" w:rsidRPr="00F356C9" w:rsidRDefault="00825E9F">
      <w:pPr>
        <w:pStyle w:val="Textonotapie"/>
      </w:pPr>
      <w:r>
        <w:rPr>
          <w:rStyle w:val="Refdenotaalpie"/>
        </w:rPr>
        <w:footnoteRef/>
      </w:r>
      <w:r>
        <w:t xml:space="preserve"> IP, Internet Protocol.</w:t>
      </w:r>
    </w:p>
  </w:footnote>
  <w:footnote w:id="25">
    <w:p w14:paraId="0D2E32A4" w14:textId="23F921FD" w:rsidR="00825E9F" w:rsidRPr="00EB3D30" w:rsidRDefault="00825E9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825E9F" w:rsidRPr="00E470B8" w:rsidRDefault="00825E9F">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825E9F" w:rsidRPr="001159ED" w:rsidRDefault="00825E9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825E9F" w:rsidRPr="006118D4" w:rsidRDefault="00825E9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825E9F" w:rsidRPr="00212725" w:rsidRDefault="00825E9F">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825E9F" w:rsidRPr="00212725" w:rsidRDefault="00825E9F">
      <w:pPr>
        <w:pStyle w:val="Textonotapie"/>
        <w:rPr>
          <w:lang w:val="en-GB"/>
        </w:rPr>
      </w:pPr>
      <w:r>
        <w:rPr>
          <w:rStyle w:val="Refdenotaalpie"/>
        </w:rPr>
        <w:footnoteRef/>
      </w:r>
      <w:r w:rsidRPr="00212725">
        <w:rPr>
          <w:lang w:val="en-GB"/>
        </w:rPr>
        <w:t xml:space="preserve"> PIM, Plataform Independent Model</w:t>
      </w:r>
    </w:p>
  </w:footnote>
  <w:footnote w:id="31">
    <w:p w14:paraId="3FAFFC5E" w14:textId="4B245C07" w:rsidR="00825E9F" w:rsidRPr="005804CC" w:rsidRDefault="00825E9F">
      <w:pPr>
        <w:pStyle w:val="Textonotapie"/>
        <w:rPr>
          <w:lang w:val="es-US"/>
        </w:rPr>
      </w:pPr>
      <w:r>
        <w:rPr>
          <w:rStyle w:val="Refdenotaalpie"/>
        </w:rPr>
        <w:footnoteRef/>
      </w:r>
      <w:r>
        <w:t xml:space="preserve"> SPDP, </w:t>
      </w:r>
      <w:r w:rsidRPr="005804CC">
        <w:rPr>
          <w:lang w:val="es-US" w:eastAsia="es-US"/>
        </w:rPr>
        <w:t>RTPS Simple Discovery Protocol</w:t>
      </w:r>
    </w:p>
  </w:footnote>
  <w:footnote w:id="32">
    <w:p w14:paraId="6A1B1598" w14:textId="41C3A40D" w:rsidR="00825E9F" w:rsidRPr="009340E3" w:rsidRDefault="00825E9F">
      <w:pPr>
        <w:pStyle w:val="Textonotapie"/>
        <w:rPr>
          <w:lang w:val="es-US"/>
        </w:rPr>
      </w:pPr>
      <w:r>
        <w:rPr>
          <w:rStyle w:val="Refdenotaalpie"/>
        </w:rPr>
        <w:footnoteRef/>
      </w:r>
      <w:r>
        <w:t xml:space="preserve"> </w:t>
      </w:r>
      <w:r>
        <w:rPr>
          <w:lang w:val="es-US"/>
        </w:rPr>
        <w:t>SEDP, Simple Endpoint Discovery Protocol</w:t>
      </w:r>
    </w:p>
  </w:footnote>
  <w:footnote w:id="33">
    <w:p w14:paraId="6DC6B621" w14:textId="61D0E3AD" w:rsidR="00825E9F" w:rsidRPr="005804CC" w:rsidRDefault="00825E9F">
      <w:pPr>
        <w:pStyle w:val="Textonotapie"/>
        <w:rPr>
          <w:lang w:val="es-US"/>
        </w:rPr>
      </w:pPr>
      <w:r>
        <w:rPr>
          <w:rStyle w:val="Refdenotaalpie"/>
        </w:rPr>
        <w:footnoteRef/>
      </w:r>
      <w:r>
        <w:t xml:space="preserve"> </w:t>
      </w:r>
      <w:r>
        <w:rPr>
          <w:lang w:val="es-US"/>
        </w:rPr>
        <w:t>PDP, Participant Discovery Protocol</w:t>
      </w:r>
    </w:p>
  </w:footnote>
  <w:footnote w:id="34">
    <w:p w14:paraId="5C98916F" w14:textId="5CC26C6C" w:rsidR="00825E9F" w:rsidRPr="009340E3" w:rsidRDefault="00825E9F">
      <w:pPr>
        <w:pStyle w:val="Textonotapie"/>
        <w:rPr>
          <w:lang w:val="es-US"/>
        </w:rPr>
      </w:pPr>
      <w:r>
        <w:rPr>
          <w:rStyle w:val="Refdenotaalpie"/>
        </w:rPr>
        <w:footnoteRef/>
      </w:r>
      <w:r>
        <w:t xml:space="preserve"> </w:t>
      </w:r>
      <w:r>
        <w:rPr>
          <w:lang w:val="es-US"/>
        </w:rPr>
        <w:t>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825E9F" w:rsidRDefault="00825E9F">
        <w:pPr>
          <w:pStyle w:val="Encabezado"/>
          <w:jc w:val="right"/>
        </w:pPr>
        <w:r>
          <w:fldChar w:fldCharType="begin"/>
        </w:r>
        <w:r>
          <w:instrText>PAGE   \* MERGEFORMAT</w:instrText>
        </w:r>
        <w:r>
          <w:fldChar w:fldCharType="separate"/>
        </w:r>
        <w:r w:rsidR="00D63671" w:rsidRPr="00D63671">
          <w:rPr>
            <w:noProof/>
            <w:lang w:val="es-ES"/>
          </w:rPr>
          <w:t>x</w:t>
        </w:r>
        <w:r>
          <w:fldChar w:fldCharType="end"/>
        </w:r>
      </w:p>
    </w:sdtContent>
  </w:sdt>
  <w:p w14:paraId="057591F1" w14:textId="77777777" w:rsidR="00825E9F" w:rsidRDefault="00825E9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25E9F" w:rsidRDefault="00825E9F">
    <w:pPr>
      <w:pStyle w:val="Encabezado"/>
      <w:jc w:val="right"/>
    </w:pPr>
  </w:p>
  <w:p w14:paraId="14E2B000" w14:textId="77777777" w:rsidR="00825E9F" w:rsidRDefault="00825E9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825E9F" w:rsidRDefault="00825E9F">
        <w:pPr>
          <w:pStyle w:val="Encabezado"/>
          <w:jc w:val="right"/>
        </w:pPr>
        <w:r>
          <w:fldChar w:fldCharType="begin"/>
        </w:r>
        <w:r>
          <w:instrText>PAGE   \* MERGEFORMAT</w:instrText>
        </w:r>
        <w:r>
          <w:fldChar w:fldCharType="separate"/>
        </w:r>
        <w:r w:rsidR="00D63671" w:rsidRPr="00D63671">
          <w:rPr>
            <w:noProof/>
            <w:lang w:val="es-ES"/>
          </w:rPr>
          <w:t>129</w:t>
        </w:r>
        <w:r>
          <w:fldChar w:fldCharType="end"/>
        </w:r>
      </w:p>
    </w:sdtContent>
  </w:sdt>
  <w:p w14:paraId="0BCE22FB" w14:textId="77777777" w:rsidR="00825E9F" w:rsidRDefault="00825E9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6"/>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3"/>
  </w:num>
  <w:num w:numId="19">
    <w:abstractNumId w:val="17"/>
  </w:num>
  <w:num w:numId="20">
    <w:abstractNumId w:val="16"/>
  </w:num>
  <w:num w:numId="21">
    <w:abstractNumId w:val="54"/>
  </w:num>
  <w:num w:numId="22">
    <w:abstractNumId w:val="55"/>
  </w:num>
  <w:num w:numId="23">
    <w:abstractNumId w:val="22"/>
  </w:num>
  <w:num w:numId="24">
    <w:abstractNumId w:val="43"/>
  </w:num>
  <w:num w:numId="25">
    <w:abstractNumId w:val="28"/>
  </w:num>
  <w:num w:numId="26">
    <w:abstractNumId w:val="50"/>
  </w:num>
  <w:num w:numId="27">
    <w:abstractNumId w:val="51"/>
  </w:num>
  <w:num w:numId="28">
    <w:abstractNumId w:val="58"/>
  </w:num>
  <w:num w:numId="29">
    <w:abstractNumId w:val="25"/>
  </w:num>
  <w:num w:numId="30">
    <w:abstractNumId w:val="31"/>
  </w:num>
  <w:num w:numId="31">
    <w:abstractNumId w:val="29"/>
  </w:num>
  <w:num w:numId="32">
    <w:abstractNumId w:val="42"/>
  </w:num>
  <w:num w:numId="33">
    <w:abstractNumId w:val="37"/>
  </w:num>
  <w:num w:numId="34">
    <w:abstractNumId w:val="38"/>
  </w:num>
  <w:num w:numId="35">
    <w:abstractNumId w:val="23"/>
  </w:num>
  <w:num w:numId="36">
    <w:abstractNumId w:val="18"/>
  </w:num>
  <w:num w:numId="37">
    <w:abstractNumId w:val="30"/>
  </w:num>
  <w:num w:numId="38">
    <w:abstractNumId w:val="46"/>
  </w:num>
  <w:num w:numId="39">
    <w:abstractNumId w:val="33"/>
  </w:num>
  <w:num w:numId="40">
    <w:abstractNumId w:val="27"/>
  </w:num>
  <w:num w:numId="41">
    <w:abstractNumId w:val="45"/>
  </w:num>
  <w:num w:numId="42">
    <w:abstractNumId w:val="24"/>
  </w:num>
  <w:num w:numId="43">
    <w:abstractNumId w:val="34"/>
  </w:num>
  <w:num w:numId="44">
    <w:abstractNumId w:val="49"/>
  </w:num>
  <w:num w:numId="45">
    <w:abstractNumId w:val="52"/>
  </w:num>
  <w:num w:numId="46">
    <w:abstractNumId w:val="21"/>
  </w:num>
  <w:num w:numId="47">
    <w:abstractNumId w:val="47"/>
  </w:num>
  <w:num w:numId="48">
    <w:abstractNumId w:val="19"/>
  </w:num>
  <w:num w:numId="49">
    <w:abstractNumId w:val="36"/>
  </w:num>
  <w:num w:numId="50">
    <w:abstractNumId w:val="26"/>
  </w:num>
  <w:num w:numId="51">
    <w:abstractNumId w:val="57"/>
  </w:num>
  <w:num w:numId="52">
    <w:abstractNumId w:val="48"/>
  </w:num>
  <w:num w:numId="53">
    <w:abstractNumId w:val="41"/>
  </w:num>
  <w:num w:numId="54">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23A0"/>
    <w:rsid w:val="000056EE"/>
    <w:rsid w:val="00005D01"/>
    <w:rsid w:val="00006F20"/>
    <w:rsid w:val="0000712A"/>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3152"/>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1675E"/>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3D32"/>
    <w:rsid w:val="0015480D"/>
    <w:rsid w:val="00160B03"/>
    <w:rsid w:val="0016268F"/>
    <w:rsid w:val="0016296C"/>
    <w:rsid w:val="0017156F"/>
    <w:rsid w:val="00172769"/>
    <w:rsid w:val="0017650D"/>
    <w:rsid w:val="0017773B"/>
    <w:rsid w:val="00186524"/>
    <w:rsid w:val="00187738"/>
    <w:rsid w:val="00187B09"/>
    <w:rsid w:val="001944A9"/>
    <w:rsid w:val="00196696"/>
    <w:rsid w:val="001A2315"/>
    <w:rsid w:val="001A2FDD"/>
    <w:rsid w:val="001A38BC"/>
    <w:rsid w:val="001B517F"/>
    <w:rsid w:val="001B59C6"/>
    <w:rsid w:val="001C0181"/>
    <w:rsid w:val="001C6674"/>
    <w:rsid w:val="001C689B"/>
    <w:rsid w:val="001D20F2"/>
    <w:rsid w:val="001D3AE3"/>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529E"/>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4600"/>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0CE9"/>
    <w:rsid w:val="00483FB8"/>
    <w:rsid w:val="00487622"/>
    <w:rsid w:val="00490885"/>
    <w:rsid w:val="0049505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04CC"/>
    <w:rsid w:val="00585C7D"/>
    <w:rsid w:val="00586C14"/>
    <w:rsid w:val="00590D72"/>
    <w:rsid w:val="005932A6"/>
    <w:rsid w:val="00597C9B"/>
    <w:rsid w:val="005A1717"/>
    <w:rsid w:val="005A69B7"/>
    <w:rsid w:val="005B0A44"/>
    <w:rsid w:val="005B6A50"/>
    <w:rsid w:val="005C2262"/>
    <w:rsid w:val="005C3E88"/>
    <w:rsid w:val="005C415F"/>
    <w:rsid w:val="005D1992"/>
    <w:rsid w:val="005D1CAA"/>
    <w:rsid w:val="005D246D"/>
    <w:rsid w:val="005D5F62"/>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4EB"/>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5E9F"/>
    <w:rsid w:val="00826DD3"/>
    <w:rsid w:val="00833A6E"/>
    <w:rsid w:val="00836BCB"/>
    <w:rsid w:val="00841110"/>
    <w:rsid w:val="00841FBC"/>
    <w:rsid w:val="00842604"/>
    <w:rsid w:val="00843C2E"/>
    <w:rsid w:val="0085149D"/>
    <w:rsid w:val="00852C3C"/>
    <w:rsid w:val="00854CC6"/>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340E3"/>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378A2"/>
    <w:rsid w:val="00A421C3"/>
    <w:rsid w:val="00A43945"/>
    <w:rsid w:val="00A44636"/>
    <w:rsid w:val="00A4590B"/>
    <w:rsid w:val="00A4602B"/>
    <w:rsid w:val="00A47582"/>
    <w:rsid w:val="00A51872"/>
    <w:rsid w:val="00A51E72"/>
    <w:rsid w:val="00A51EEB"/>
    <w:rsid w:val="00A5511A"/>
    <w:rsid w:val="00A60D32"/>
    <w:rsid w:val="00A62545"/>
    <w:rsid w:val="00A63686"/>
    <w:rsid w:val="00A648AE"/>
    <w:rsid w:val="00A65A5F"/>
    <w:rsid w:val="00A74676"/>
    <w:rsid w:val="00A809F8"/>
    <w:rsid w:val="00A82CBC"/>
    <w:rsid w:val="00A8317B"/>
    <w:rsid w:val="00A83786"/>
    <w:rsid w:val="00A83C65"/>
    <w:rsid w:val="00AA10BE"/>
    <w:rsid w:val="00AA17D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1CDC"/>
    <w:rsid w:val="00B22061"/>
    <w:rsid w:val="00B25A44"/>
    <w:rsid w:val="00B27968"/>
    <w:rsid w:val="00B314C3"/>
    <w:rsid w:val="00B33DD2"/>
    <w:rsid w:val="00B404FC"/>
    <w:rsid w:val="00B41696"/>
    <w:rsid w:val="00B43083"/>
    <w:rsid w:val="00B46444"/>
    <w:rsid w:val="00B5658D"/>
    <w:rsid w:val="00B647CF"/>
    <w:rsid w:val="00B657C9"/>
    <w:rsid w:val="00B65E47"/>
    <w:rsid w:val="00B67A4A"/>
    <w:rsid w:val="00B7071D"/>
    <w:rsid w:val="00B717DA"/>
    <w:rsid w:val="00B76469"/>
    <w:rsid w:val="00B77729"/>
    <w:rsid w:val="00B81036"/>
    <w:rsid w:val="00B8738A"/>
    <w:rsid w:val="00B9437D"/>
    <w:rsid w:val="00B96AA0"/>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081"/>
    <w:rsid w:val="00C8082E"/>
    <w:rsid w:val="00C83AE8"/>
    <w:rsid w:val="00C8579B"/>
    <w:rsid w:val="00C85B34"/>
    <w:rsid w:val="00C90E82"/>
    <w:rsid w:val="00CA0C05"/>
    <w:rsid w:val="00CA1317"/>
    <w:rsid w:val="00CA1DBA"/>
    <w:rsid w:val="00CA3AC9"/>
    <w:rsid w:val="00CA70A2"/>
    <w:rsid w:val="00CB27EC"/>
    <w:rsid w:val="00CB4CA1"/>
    <w:rsid w:val="00CC0B3B"/>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14CEC"/>
    <w:rsid w:val="00D34D4D"/>
    <w:rsid w:val="00D34E0D"/>
    <w:rsid w:val="00D363E7"/>
    <w:rsid w:val="00D3745D"/>
    <w:rsid w:val="00D43786"/>
    <w:rsid w:val="00D44B0B"/>
    <w:rsid w:val="00D56260"/>
    <w:rsid w:val="00D56848"/>
    <w:rsid w:val="00D56C66"/>
    <w:rsid w:val="00D63671"/>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54366"/>
    <w:rsid w:val="00E56FEE"/>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9716C"/>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29FE"/>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4E5E"/>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D454E"/>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36817">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449460">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40136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2044102">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7496092">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0418194">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234439">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5992263">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702145">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35990952">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117">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085783">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993101">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81715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75978">
      <w:bodyDiv w:val="1"/>
      <w:marLeft w:val="0"/>
      <w:marRight w:val="0"/>
      <w:marTop w:val="0"/>
      <w:marBottom w:val="0"/>
      <w:divBdr>
        <w:top w:val="none" w:sz="0" w:space="0" w:color="auto"/>
        <w:left w:val="none" w:sz="0" w:space="0" w:color="auto"/>
        <w:bottom w:val="none" w:sz="0" w:space="0" w:color="auto"/>
        <w:right w:val="none" w:sz="0" w:space="0" w:color="auto"/>
      </w:divBdr>
    </w:div>
    <w:div w:id="125647803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5722718">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258269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8137629">
      <w:bodyDiv w:val="1"/>
      <w:marLeft w:val="0"/>
      <w:marRight w:val="0"/>
      <w:marTop w:val="0"/>
      <w:marBottom w:val="0"/>
      <w:divBdr>
        <w:top w:val="none" w:sz="0" w:space="0" w:color="auto"/>
        <w:left w:val="none" w:sz="0" w:space="0" w:color="auto"/>
        <w:bottom w:val="none" w:sz="0" w:space="0" w:color="auto"/>
        <w:right w:val="none" w:sz="0" w:space="0" w:color="auto"/>
      </w:divBdr>
    </w:div>
    <w:div w:id="1508669868">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03012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24311703">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5126729">
      <w:bodyDiv w:val="1"/>
      <w:marLeft w:val="0"/>
      <w:marRight w:val="0"/>
      <w:marTop w:val="0"/>
      <w:marBottom w:val="0"/>
      <w:divBdr>
        <w:top w:val="none" w:sz="0" w:space="0" w:color="auto"/>
        <w:left w:val="none" w:sz="0" w:space="0" w:color="auto"/>
        <w:bottom w:val="none" w:sz="0" w:space="0" w:color="auto"/>
        <w:right w:val="none" w:sz="0" w:space="0" w:color="auto"/>
      </w:divBdr>
    </w:div>
    <w:div w:id="182662976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861456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1974214">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8.tmp"/><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tmp"/><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2.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tmp"/><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 Type="http://schemas.openxmlformats.org/officeDocument/2006/relationships/footnotes" Target="footnotes.xml"/><Relationship Id="rId7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323E94A4-C976-4297-B216-7C181DA6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1528</TotalTime>
  <Pages>157</Pages>
  <Words>30283</Words>
  <Characters>166561</Characters>
  <Application>Microsoft Office Word</Application>
  <DocSecurity>0</DocSecurity>
  <Lines>1388</Lines>
  <Paragraphs>392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196452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52</cp:revision>
  <dcterms:created xsi:type="dcterms:W3CDTF">2015-05-22T19:28:00Z</dcterms:created>
  <dcterms:modified xsi:type="dcterms:W3CDTF">2015-06-04T14:08:00Z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